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ПАМЯТКА </w:t>
      </w:r>
    </w:p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 запрете купания в неустановленных местах</w:t>
      </w:r>
    </w:p>
    <w:p w:rsidR="00146ACE" w:rsidRDefault="00146ACE" w:rsidP="00146AC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ACE">
        <w:rPr>
          <w:rFonts w:ascii="Times New Roman" w:hAnsi="Times New Roman" w:cs="Times New Roman"/>
          <w:sz w:val="26"/>
          <w:szCs w:val="26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ACE">
        <w:rPr>
          <w:rFonts w:ascii="Times New Roman" w:hAnsi="Times New Roman" w:cs="Times New Roman"/>
          <w:sz w:val="26"/>
          <w:szCs w:val="26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146ACE" w:rsidRPr="00146ACE" w:rsidRDefault="00146ACE" w:rsidP="00146AC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46ACE" w:rsidRDefault="00146ACE" w:rsidP="00146AC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Помните, что на водоемах запрещено: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необорудованных водоемах, в местах, где выставлены щиты (аншлаги) с надписями о запрете купания;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состоянии алкогольного  опьянения;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прыгать в воду с сооружений, не приспособленных для этих целей;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приводить с собой животных в места массового отдыха населения на воде;</w:t>
      </w:r>
    </w:p>
    <w:p w:rsidR="00146ACE" w:rsidRDefault="00146ACE" w:rsidP="00146A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маломерным судном, лицам в состоянии алкогольного и (или) наркотического опьянения.</w:t>
      </w:r>
    </w:p>
    <w:p w:rsid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</w:p>
    <w:p w:rsid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Отдыхая на водоемах, 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146ACE" w:rsidRPr="00146ACE" w:rsidRDefault="00146ACE" w:rsidP="00146ACE">
      <w:pPr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6ACE">
        <w:rPr>
          <w:rFonts w:ascii="Times New Roman" w:hAnsi="Times New Roman" w:cs="Times New Roman"/>
          <w:b/>
          <w:sz w:val="32"/>
          <w:szCs w:val="32"/>
        </w:rPr>
        <w:t>Одновременно сообщаем, что в силу различны</w:t>
      </w:r>
      <w:r w:rsidR="005152F7">
        <w:rPr>
          <w:rFonts w:ascii="Times New Roman" w:hAnsi="Times New Roman" w:cs="Times New Roman"/>
          <w:b/>
          <w:sz w:val="32"/>
          <w:szCs w:val="32"/>
        </w:rPr>
        <w:t>х причин в нашем – Кавалерском</w:t>
      </w:r>
      <w:r w:rsidRPr="00146ACE">
        <w:rPr>
          <w:rFonts w:ascii="Times New Roman" w:hAnsi="Times New Roman" w:cs="Times New Roman"/>
          <w:b/>
          <w:sz w:val="32"/>
          <w:szCs w:val="32"/>
        </w:rPr>
        <w:t xml:space="preserve"> сельском поселении не оборудованы официальные места для купания. Таким образом, купание граж</w:t>
      </w:r>
      <w:r w:rsidR="005152F7">
        <w:rPr>
          <w:rFonts w:ascii="Times New Roman" w:hAnsi="Times New Roman" w:cs="Times New Roman"/>
          <w:b/>
          <w:sz w:val="32"/>
          <w:szCs w:val="32"/>
        </w:rPr>
        <w:t>дан на территории Кавалерского</w:t>
      </w:r>
      <w:bookmarkStart w:id="0" w:name="_GoBack"/>
      <w:bookmarkEnd w:id="0"/>
      <w:r w:rsidRPr="00146AC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ЗАПРЕЩЕННО</w:t>
      </w:r>
      <w:r>
        <w:rPr>
          <w:rFonts w:ascii="Times New Roman" w:hAnsi="Times New Roman" w:cs="Times New Roman"/>
          <w:b/>
          <w:sz w:val="32"/>
          <w:szCs w:val="32"/>
        </w:rPr>
        <w:t>!!!</w:t>
      </w:r>
    </w:p>
    <w:p w:rsidR="00146ACE" w:rsidRPr="00146ACE" w:rsidRDefault="00146ACE" w:rsidP="00146AC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46ACE" w:rsidRPr="0014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A3"/>
    <w:rsid w:val="00146ACE"/>
    <w:rsid w:val="004943BA"/>
    <w:rsid w:val="005152F7"/>
    <w:rsid w:val="007A5EA3"/>
    <w:rsid w:val="00E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87E0"/>
  <w15:docId w15:val="{8C591683-5EEA-4F3A-85F2-EB15E43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Симонова</cp:lastModifiedBy>
  <cp:revision>4</cp:revision>
  <cp:lastPrinted>2017-08-03T10:51:00Z</cp:lastPrinted>
  <dcterms:created xsi:type="dcterms:W3CDTF">2023-05-25T12:23:00Z</dcterms:created>
  <dcterms:modified xsi:type="dcterms:W3CDTF">2023-05-25T12:33:00Z</dcterms:modified>
</cp:coreProperties>
</file>