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05" w:rsidRDefault="00146405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148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</w:t>
      </w:r>
      <w:r w:rsidRPr="00E414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14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1488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14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41488" w:rsidRPr="00E41488" w:rsidRDefault="00E41488" w:rsidP="00E41488">
      <w:pPr>
        <w:autoSpaceDE w:val="0"/>
        <w:autoSpaceDN w:val="0"/>
        <w:adjustRightInd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95ED4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E414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марта  </w:t>
      </w: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E414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E414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</w:t>
      </w:r>
      <w:r w:rsidRPr="00E414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395E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21</w:t>
      </w:r>
      <w:r w:rsidRPr="00E414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х. Кавалерский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397A54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9D3E43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т 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 w:rsidR="00397A54">
        <w:rPr>
          <w:rFonts w:ascii="Times New Roman" w:hAnsi="Times New Roman" w:cs="Times New Roman"/>
          <w:sz w:val="28"/>
        </w:rPr>
        <w:t>Кавалерск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 w:rsidR="00397A54">
        <w:rPr>
          <w:rFonts w:ascii="Times New Roman" w:hAnsi="Times New Roman" w:cs="Times New Roman"/>
          <w:sz w:val="28"/>
        </w:rPr>
        <w:t>Кавалерск</w:t>
      </w:r>
      <w:r>
        <w:rPr>
          <w:rFonts w:ascii="Times New Roman" w:hAnsi="Times New Roman" w:cs="Times New Roman"/>
          <w:sz w:val="28"/>
        </w:rPr>
        <w:t xml:space="preserve">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31 Устава муниципального образования «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Кавалерское сельское поселение»,</w:t>
      </w:r>
    </w:p>
    <w:p w:rsidR="00397A54" w:rsidRPr="00D22A8B" w:rsidRDefault="00397A54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Pr="009D3E43" w:rsidRDefault="009D3E43" w:rsidP="00693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proofErr w:type="gramStart"/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решения</w:t>
      </w:r>
      <w:proofErr w:type="gramEnd"/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</w:t>
      </w:r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от 25.12.2017 г. 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Кавалерского сельског</w:t>
      </w:r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Егорлыкского района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годов»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 и применяется к правоотношениям, возникшим с 1 января 2021 года.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397A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D22A8B" w:rsidRPr="00D22A8B" w:rsidRDefault="00397A54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А.П.Мезинов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0E6040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Приложение</w:t>
      </w:r>
    </w:p>
    <w:p w:rsidR="000E6040" w:rsidRDefault="00CF434F" w:rsidP="000E6040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CF434F">
        <w:rPr>
          <w:rFonts w:ascii="Times New Roman" w:hAnsi="Times New Roman" w:cs="Times New Roman"/>
          <w:sz w:val="28"/>
          <w:szCs w:val="28"/>
        </w:rPr>
        <w:t>постановлению</w:t>
      </w:r>
      <w:r w:rsidR="000E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4F" w:rsidRDefault="00397A54" w:rsidP="000E6040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Кавалерск</w:t>
      </w:r>
      <w:r w:rsidR="00CF434F">
        <w:rPr>
          <w:rFonts w:ascii="Times New Roman" w:hAnsi="Times New Roman" w:cs="Times New Roman"/>
          <w:sz w:val="28"/>
          <w:szCs w:val="28"/>
        </w:rPr>
        <w:t xml:space="preserve">ого сельского 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395ED4">
        <w:rPr>
          <w:rFonts w:ascii="Times New Roman" w:hAnsi="Times New Roman" w:cs="Times New Roman"/>
          <w:sz w:val="28"/>
          <w:szCs w:val="28"/>
        </w:rPr>
        <w:t xml:space="preserve"> от 26.</w:t>
      </w:r>
      <w:r w:rsidR="000E6040">
        <w:rPr>
          <w:rFonts w:ascii="Times New Roman" w:hAnsi="Times New Roman" w:cs="Times New Roman"/>
          <w:sz w:val="28"/>
          <w:szCs w:val="28"/>
        </w:rPr>
        <w:t>03.2021 года №</w:t>
      </w:r>
      <w:r w:rsidR="00395ED4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CF434F" w:rsidRDefault="00CF434F" w:rsidP="00ED3A2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="00397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0</w:t>
      </w:r>
      <w:r w:rsidR="00397A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7A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97A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397A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2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proofErr w:type="gramStart"/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решения</w:t>
      </w:r>
      <w:proofErr w:type="gramEnd"/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от 25.12.2017 г. 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Кавалерского сельског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Егорлыкского района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годов»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A21" w:rsidRPr="00CF434F" w:rsidRDefault="00ED3A21" w:rsidP="00ED3A2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F434F" w:rsidRPr="0069374A" w:rsidRDefault="0069374A" w:rsidP="00880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9374A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69374A" w:rsidRPr="00CF434F" w:rsidRDefault="0069374A" w:rsidP="008804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обеспечению исполнения бюджета</w:t>
      </w:r>
      <w:r w:rsidR="00880402">
        <w:rPr>
          <w:rFonts w:ascii="Times New Roman" w:hAnsi="Times New Roman" w:cs="Times New Roman"/>
          <w:sz w:val="28"/>
          <w:szCs w:val="28"/>
        </w:rPr>
        <w:t xml:space="preserve"> Кавалерского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80402">
        <w:rPr>
          <w:rFonts w:ascii="Times New Roman" w:hAnsi="Times New Roman" w:cs="Times New Roman"/>
          <w:sz w:val="28"/>
          <w:szCs w:val="28"/>
        </w:rPr>
        <w:t xml:space="preserve"> Егорлыкского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3A21">
        <w:rPr>
          <w:rFonts w:ascii="Times New Roman" w:hAnsi="Times New Roman" w:cs="Times New Roman"/>
          <w:sz w:val="28"/>
          <w:szCs w:val="28"/>
        </w:rPr>
        <w:t>.</w:t>
      </w:r>
    </w:p>
    <w:p w:rsidR="00CF434F" w:rsidRPr="00CF434F" w:rsidRDefault="00397A54" w:rsidP="00FD6AAF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34F">
        <w:rPr>
          <w:rFonts w:ascii="Times New Roman" w:hAnsi="Times New Roman" w:cs="Times New Roman"/>
          <w:sz w:val="28"/>
          <w:szCs w:val="28"/>
        </w:rPr>
        <w:t>. Пункты 2-</w:t>
      </w:r>
      <w:r w:rsidR="003674E3">
        <w:rPr>
          <w:rFonts w:ascii="Times New Roman" w:hAnsi="Times New Roman" w:cs="Times New Roman"/>
          <w:sz w:val="28"/>
          <w:szCs w:val="28"/>
        </w:rPr>
        <w:t>7</w:t>
      </w:r>
      <w:r w:rsidR="00CF434F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CF434F" w:rsidRPr="00CF434F" w:rsidRDefault="003674E3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434F" w:rsidRPr="00CF434F">
        <w:rPr>
          <w:rFonts w:ascii="Times New Roman" w:hAnsi="Times New Roman" w:cs="Times New Roman"/>
          <w:sz w:val="28"/>
          <w:szCs w:val="28"/>
        </w:rPr>
        <w:t>2.</w:t>
      </w:r>
      <w:r w:rsidR="00CF434F"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434F" w:rsidRPr="00CF434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поселения и главному администратору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 бюджета поселения: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2.1.Принять меры по обеспечению поступления в полном объеме налогов, сборов и других обязательных платежей, сокращению задолженности</w:t>
      </w:r>
      <w:r w:rsidRPr="00CF434F">
        <w:rPr>
          <w:rFonts w:ascii="Times New Roman" w:hAnsi="Times New Roman" w:cs="Times New Roman"/>
          <w:sz w:val="28"/>
          <w:szCs w:val="28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своевременное уточнение невыясненных поступлений</w:t>
      </w:r>
      <w:r w:rsidRPr="00CF434F">
        <w:rPr>
          <w:rFonts w:ascii="Times New Roman" w:hAnsi="Times New Roman" w:cs="Times New Roman"/>
          <w:sz w:val="28"/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2.3.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2.4. Обеспечить возврат в областной бюджет остатков неиспользованных по состоянию на 1 текущего финансового года межбюджетных трансфертов, </w:t>
      </w:r>
      <w:proofErr w:type="gramStart"/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полученных </w:t>
      </w:r>
      <w:r w:rsidR="00ED3A2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>в</w:t>
      </w:r>
      <w:proofErr w:type="gramEnd"/>
      <w:r w:rsidRPr="00CF434F">
        <w:rPr>
          <w:rFonts w:ascii="Times New Roman" w:hAnsi="Times New Roman" w:cs="Times New Roman"/>
          <w:spacing w:val="6"/>
          <w:sz w:val="28"/>
          <w:szCs w:val="28"/>
        </w:rPr>
        <w:t> 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>2.5. Осуществлять контроль за возвратом в бюджет поселения из бюджета Егорлыкского района неиспользованных остатков по состоянию на 31 декабря текущего финансового года остатков иных межбюджетных трансфертов в срок, установленный абзацем первым пункта 5 статьи 242 БК РФ.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3. Принять меры по недопущению образования в </w:t>
      </w:r>
      <w:r w:rsidR="00FD6AA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CF434F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расходам бюджета.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3.1. Обеспечить следующие приоритетные направления расходования средств: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-безусловное исполнение публичных нормативных обязательств, в том числе мер социальной поддержки граждан;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lastRenderedPageBreak/>
        <w:t>- осуществление выплат по оплате труда с учетом начислений по страховым взносам в государственные внебюджетные фонды;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-оплата коммунальных услуг с учетом мер по энергосбережению; 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 обеспечение уплаты налогов, сборов и иных обязательных платежей.</w:t>
      </w:r>
    </w:p>
    <w:p w:rsidR="00CF434F" w:rsidRDefault="00CF434F" w:rsidP="00FD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3.2.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Обязать соответствующим правовым актом </w:t>
      </w:r>
      <w:r w:rsidR="00CE3F72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дминистрации </w:t>
      </w:r>
      <w:r w:rsidR="00397A54">
        <w:rPr>
          <w:rFonts w:ascii="Times New Roman" w:hAnsi="Times New Roman" w:cs="Times New Roman"/>
          <w:spacing w:val="6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ого сельского поселения подведомственное бюджетное учреждение </w:t>
      </w:r>
      <w:r w:rsidR="00397A54">
        <w:rPr>
          <w:rFonts w:ascii="Times New Roman" w:hAnsi="Times New Roman" w:cs="Times New Roman"/>
          <w:spacing w:val="6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>ого сельского поселения разработать и принять к исполнению аналогичные меры.</w:t>
      </w:r>
    </w:p>
    <w:p w:rsidR="002B78D3" w:rsidRPr="002B78D3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>. Муниципальн</w:t>
      </w:r>
      <w:r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>м</w:t>
      </w:r>
      <w:r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>м</w:t>
      </w:r>
      <w:r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pacing w:val="6"/>
          <w:sz w:val="28"/>
          <w:szCs w:val="28"/>
        </w:rPr>
        <w:t>ю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97A54">
        <w:rPr>
          <w:rFonts w:ascii="Times New Roman" w:hAnsi="Times New Roman" w:cs="Times New Roman"/>
          <w:spacing w:val="6"/>
          <w:sz w:val="28"/>
          <w:szCs w:val="28"/>
        </w:rPr>
        <w:t>Кавалерск</w:t>
      </w:r>
      <w:r>
        <w:rPr>
          <w:rFonts w:ascii="Times New Roman" w:hAnsi="Times New Roman" w:cs="Times New Roman"/>
          <w:spacing w:val="6"/>
          <w:sz w:val="28"/>
          <w:szCs w:val="28"/>
        </w:rPr>
        <w:t>ого сельского поселения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обеспечить в срок до 15 марта текущего финансового года возврат в бюджет </w:t>
      </w:r>
      <w:r>
        <w:rPr>
          <w:rFonts w:ascii="Times New Roman" w:hAnsi="Times New Roman" w:cs="Times New Roman"/>
          <w:spacing w:val="6"/>
          <w:sz w:val="28"/>
          <w:szCs w:val="28"/>
        </w:rPr>
        <w:t>поселения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:rsidR="002B78D3" w:rsidRPr="002B78D3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2B78D3" w:rsidRPr="00CF434F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в соответствии с абзацем вторым пункта 1 статьи 781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 Установить, что предоставление из бюджета поселения субсидий муниципальным бюджетным учреждениям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 учреждением органом местного самоуправления, осуществляющим функции и полномочия учредителя, если иное не установлено законодательством Российской Федерации, Ростовской области и нормативными правовыми актами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В соответствии с указанным графиком субсидия подлежит перечислению бюджетному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</w:t>
      </w:r>
      <w:proofErr w:type="gramStart"/>
      <w:r w:rsidRPr="00CF434F">
        <w:rPr>
          <w:rFonts w:ascii="Times New Roman" w:hAnsi="Times New Roman" w:cs="Times New Roman"/>
          <w:sz w:val="28"/>
          <w:szCs w:val="28"/>
        </w:rPr>
        <w:t xml:space="preserve">установленном  </w:t>
      </w:r>
      <w:r w:rsidR="002B78D3" w:rsidRPr="002B78D3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="002B78D3" w:rsidRPr="002B78D3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0D38B3">
        <w:rPr>
          <w:rFonts w:ascii="Times New Roman" w:hAnsi="Times New Roman" w:cs="Times New Roman"/>
          <w:sz w:val="28"/>
          <w:szCs w:val="28"/>
        </w:rPr>
        <w:t>а</w:t>
      </w:r>
      <w:r w:rsidRPr="00CF43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5.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5.1. В размерах, установленных Правит</w:t>
      </w:r>
      <w:r w:rsidR="00ED3A21">
        <w:rPr>
          <w:rFonts w:ascii="Times New Roman" w:hAnsi="Times New Roman" w:cs="Times New Roman"/>
          <w:sz w:val="28"/>
          <w:szCs w:val="28"/>
        </w:rPr>
        <w:t xml:space="preserve">ельством Российской </w:t>
      </w:r>
      <w:proofErr w:type="gramStart"/>
      <w:r w:rsidR="00ED3A21">
        <w:rPr>
          <w:rFonts w:ascii="Times New Roman" w:hAnsi="Times New Roman" w:cs="Times New Roman"/>
          <w:sz w:val="28"/>
          <w:szCs w:val="28"/>
        </w:rPr>
        <w:t>Федерации, </w:t>
      </w:r>
      <w:r w:rsidRPr="00CF434F">
        <w:rPr>
          <w:rFonts w:ascii="Times New Roman" w:hAnsi="Times New Roman" w:cs="Times New Roman"/>
          <w:sz w:val="28"/>
          <w:szCs w:val="28"/>
        </w:rPr>
        <w:t> –</w:t>
      </w:r>
      <w:proofErr w:type="gramEnd"/>
      <w:r w:rsidRPr="00CF434F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контрактам), финансовое </w:t>
      </w:r>
      <w:r w:rsidRPr="00CF434F">
        <w:rPr>
          <w:rFonts w:ascii="Times New Roman" w:hAnsi="Times New Roman" w:cs="Times New Roman"/>
          <w:sz w:val="28"/>
          <w:szCs w:val="28"/>
        </w:rPr>
        <w:lastRenderedPageBreak/>
        <w:t>обеспечение которых планируется осуществлять полностью или частично за счет целевых средств федерального бюджета.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5.2. В размерах, установленных настоящим пунктом, если иное</w:t>
      </w:r>
      <w:r w:rsidRPr="00CF434F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Федерации: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5.2.1. При включении в договор (муниципальный контракт) условия</w:t>
      </w:r>
      <w:r w:rsidRPr="00CF434F">
        <w:rPr>
          <w:rFonts w:ascii="Times New Roman" w:hAnsi="Times New Roman" w:cs="Times New Roman"/>
          <w:sz w:val="28"/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</w:t>
      </w:r>
      <w:r w:rsidR="002755CA">
        <w:rPr>
          <w:rFonts w:ascii="Times New Roman" w:hAnsi="Times New Roman" w:cs="Times New Roman"/>
          <w:sz w:val="28"/>
          <w:szCs w:val="28"/>
        </w:rPr>
        <w:t>а</w:t>
      </w:r>
      <w:r w:rsidRPr="00CF43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 порядком санкционирования оплаты денежных обязательств получателей средств бюджета поселения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</w:t>
      </w:r>
      <w:r w:rsidRPr="00CF434F">
        <w:rPr>
          <w:rFonts w:ascii="Times New Roman" w:hAnsi="Times New Roman" w:cs="Times New Roman"/>
          <w:sz w:val="28"/>
          <w:szCs w:val="28"/>
        </w:rPr>
        <w:br/>
        <w:t>об оказании услуг.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Start w:id="2" w:name="P113"/>
      <w:bookmarkEnd w:id="1"/>
      <w:bookmarkEnd w:id="2"/>
      <w:r w:rsidRPr="00CF434F">
        <w:rPr>
          <w:rFonts w:ascii="Times New Roman" w:hAnsi="Times New Roman" w:cs="Times New Roman"/>
          <w:sz w:val="28"/>
          <w:szCs w:val="28"/>
        </w:rPr>
        <w:t xml:space="preserve">5.2.2.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</w:t>
      </w:r>
      <w:r w:rsidRPr="00CF434F">
        <w:rPr>
          <w:rFonts w:ascii="Times New Roman" w:hAnsi="Times New Roman" w:cs="Times New Roman"/>
          <w:sz w:val="28"/>
          <w:szCs w:val="28"/>
        </w:rPr>
        <w:br/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2755CA">
        <w:rPr>
          <w:rFonts w:ascii="Times New Roman" w:hAnsi="Times New Roman" w:cs="Times New Roman"/>
          <w:sz w:val="28"/>
          <w:szCs w:val="28"/>
        </w:rPr>
        <w:t>а</w:t>
      </w:r>
      <w:r w:rsidRPr="00CF43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5.2.3. До 100 процентов суммы договора (муниципального контракта) по договорам (муниципальным контрактам) о приобретении знаков почтовой оплаты,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конференциях, </w:t>
      </w:r>
      <w:proofErr w:type="spellStart"/>
      <w:r w:rsidRPr="00CF434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F434F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6. Получатели средств бюджета поселения при заключении договоров (муниципальных контрактов), указанных в подпунктах 5.2.1</w:t>
      </w:r>
      <w:r w:rsidRPr="00CF434F">
        <w:rPr>
          <w:rFonts w:ascii="Times New Roman" w:hAnsi="Times New Roman" w:cs="Times New Roman"/>
          <w:color w:val="000000"/>
          <w:sz w:val="28"/>
          <w:szCs w:val="28"/>
        </w:rPr>
        <w:t xml:space="preserve"> и 5</w:t>
      </w:r>
      <w:r w:rsidRPr="00CF434F">
        <w:rPr>
          <w:rFonts w:ascii="Times New Roman" w:hAnsi="Times New Roman" w:cs="Times New Roman"/>
          <w:sz w:val="28"/>
          <w:szCs w:val="28"/>
        </w:rPr>
        <w:t>.2.2 пункта 5.2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7. Получатели средств бюджета поселения, в пределах, доведенных</w:t>
      </w:r>
      <w:r w:rsidRPr="00CF434F">
        <w:rPr>
          <w:rFonts w:ascii="Times New Roman" w:hAnsi="Times New Roman" w:cs="Times New Roman"/>
          <w:sz w:val="28"/>
          <w:szCs w:val="28"/>
        </w:rPr>
        <w:br/>
        <w:t xml:space="preserve">до них в установленном порядке на текущий финансовый год соответствующих лимитов бюджетных обязательств не вправе принимать </w:t>
      </w:r>
      <w:r w:rsidRPr="00CF434F">
        <w:rPr>
          <w:rFonts w:ascii="Times New Roman" w:hAnsi="Times New Roman" w:cs="Times New Roman"/>
          <w:sz w:val="28"/>
          <w:szCs w:val="28"/>
        </w:rPr>
        <w:lastRenderedPageBreak/>
        <w:t>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sectPr w:rsidR="00CF434F" w:rsidRPr="00CF434F" w:rsidSect="00DF0E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27A5F"/>
    <w:multiLevelType w:val="hybridMultilevel"/>
    <w:tmpl w:val="86F4D636"/>
    <w:lvl w:ilvl="0" w:tplc="4CEA2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D38B3"/>
    <w:rsid w:val="000E6040"/>
    <w:rsid w:val="00146405"/>
    <w:rsid w:val="002755CA"/>
    <w:rsid w:val="002B78D3"/>
    <w:rsid w:val="003674E3"/>
    <w:rsid w:val="00395ED4"/>
    <w:rsid w:val="00397A54"/>
    <w:rsid w:val="004605DC"/>
    <w:rsid w:val="00596BCE"/>
    <w:rsid w:val="006160C6"/>
    <w:rsid w:val="0069374A"/>
    <w:rsid w:val="006E46B3"/>
    <w:rsid w:val="00880402"/>
    <w:rsid w:val="009D3E43"/>
    <w:rsid w:val="00AF367C"/>
    <w:rsid w:val="00CE3F72"/>
    <w:rsid w:val="00CF434F"/>
    <w:rsid w:val="00D22A8B"/>
    <w:rsid w:val="00DF0E2B"/>
    <w:rsid w:val="00E41488"/>
    <w:rsid w:val="00E827BE"/>
    <w:rsid w:val="00ED3A21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9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2021-03-11T13:08:00Z</dcterms:created>
  <dcterms:modified xsi:type="dcterms:W3CDTF">2021-03-29T07:09:00Z</dcterms:modified>
</cp:coreProperties>
</file>