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3" w:rsidRDefault="006C06D3" w:rsidP="006C06D3">
      <w:pPr>
        <w:jc w:val="center"/>
        <w:rPr>
          <w:rFonts w:ascii="Times New Roman" w:eastAsia="Times New Roman" w:hAnsi="Times New Roman"/>
          <w:b/>
          <w:color w:val="auto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Администрация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Кавалерского сельского поселения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Егорлыкского района Ростовской области</w:t>
      </w:r>
    </w:p>
    <w:p w:rsidR="006C06D3" w:rsidRDefault="006C06D3" w:rsidP="006C06D3">
      <w:pPr>
        <w:rPr>
          <w:rFonts w:ascii="Times New Roman" w:eastAsia="Times New Roman" w:hAnsi="Times New Roman"/>
          <w:sz w:val="32"/>
          <w:szCs w:val="32"/>
        </w:rPr>
      </w:pPr>
    </w:p>
    <w:p w:rsidR="006C06D3" w:rsidRDefault="006C06D3" w:rsidP="006C06D3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ПОСТАНОВЛЕНИЕ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C06D3" w:rsidRDefault="00BE3A78" w:rsidP="006C06D3">
      <w:pPr>
        <w:autoSpaceDE w:val="0"/>
        <w:autoSpaceDN w:val="0"/>
        <w:adjustRightInd w:val="0"/>
        <w:ind w:right="6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184886">
        <w:rPr>
          <w:rFonts w:ascii="Times New Roman" w:eastAsia="Times New Roman" w:hAnsi="Times New Roman"/>
          <w:sz w:val="26"/>
          <w:szCs w:val="26"/>
        </w:rPr>
        <w:t>13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» </w:t>
      </w:r>
      <w:r w:rsidR="006C06D3">
        <w:rPr>
          <w:rFonts w:ascii="Times New Roman" w:eastAsia="Times New Roman" w:hAnsi="Times New Roman"/>
          <w:sz w:val="26"/>
          <w:szCs w:val="26"/>
          <w:u w:val="single"/>
        </w:rPr>
        <w:t>ноября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2018 г.                                            </w:t>
      </w:r>
      <w:r w:rsidR="006C06D3">
        <w:rPr>
          <w:rFonts w:ascii="Times New Roman" w:eastAsia="Times New Roman" w:hAnsi="Times New Roman"/>
          <w:b/>
          <w:sz w:val="30"/>
          <w:szCs w:val="30"/>
        </w:rPr>
        <w:t>№</w:t>
      </w:r>
      <w:r w:rsidR="00C52CA3">
        <w:rPr>
          <w:rFonts w:ascii="Times New Roman" w:eastAsia="Times New Roman" w:hAnsi="Times New Roman"/>
          <w:b/>
          <w:sz w:val="32"/>
          <w:szCs w:val="32"/>
        </w:rPr>
        <w:t>71</w:t>
      </w:r>
      <w:r w:rsidR="006C06D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6C06D3">
        <w:rPr>
          <w:rFonts w:ascii="Times New Roman" w:eastAsia="Times New Roman" w:hAnsi="Times New Roman"/>
          <w:sz w:val="30"/>
          <w:szCs w:val="30"/>
        </w:rPr>
        <w:t xml:space="preserve">         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                           х. Кавалерский</w:t>
      </w:r>
    </w:p>
    <w:p w:rsidR="006C06D3" w:rsidRDefault="006C06D3" w:rsidP="006C06D3">
      <w:pPr>
        <w:autoSpaceDE w:val="0"/>
        <w:autoSpaceDN w:val="0"/>
        <w:adjustRightInd w:val="0"/>
        <w:ind w:right="65"/>
        <w:jc w:val="both"/>
        <w:rPr>
          <w:rFonts w:ascii="Times New Roman" w:eastAsia="Times New Roman" w:hAnsi="Times New Roman"/>
          <w:sz w:val="26"/>
          <w:szCs w:val="26"/>
        </w:rPr>
      </w:pPr>
    </w:p>
    <w:p w:rsidR="006C06D3" w:rsidRDefault="006C06D3" w:rsidP="006C06D3">
      <w:pPr>
        <w:pStyle w:val="40"/>
        <w:shd w:val="clear" w:color="auto" w:fill="auto"/>
        <w:spacing w:before="0" w:line="317" w:lineRule="exact"/>
        <w:ind w:right="3440"/>
        <w:jc w:val="left"/>
      </w:pPr>
      <w:r>
        <w:t xml:space="preserve">Об утверждении Порядка осуществления </w:t>
      </w:r>
      <w:r w:rsidR="009475EE">
        <w:t>а</w:t>
      </w:r>
      <w:r>
        <w:t>дминистрацией Кавалерского сельского поселения Егорлыкского района полномочий по внутреннему муниципальному финансовому контролю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 w:rsidRPr="0062581A">
        <w:rPr>
          <w:sz w:val="26"/>
          <w:szCs w:val="26"/>
        </w:rPr>
        <w:t xml:space="preserve">нормативных актов в соответствие с действующим законодательством, руководствуясь </w:t>
      </w:r>
      <w:r w:rsidR="00267E1E" w:rsidRPr="0062581A">
        <w:rPr>
          <w:sz w:val="26"/>
          <w:szCs w:val="26"/>
        </w:rPr>
        <w:t>статьей 30 Устава</w:t>
      </w:r>
      <w:r w:rsidRPr="0062581A">
        <w:rPr>
          <w:sz w:val="26"/>
          <w:szCs w:val="26"/>
        </w:rPr>
        <w:t xml:space="preserve"> муниципального образования «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ое</w:t>
      </w:r>
      <w:r w:rsidR="000C23C7" w:rsidRPr="0062581A">
        <w:rPr>
          <w:sz w:val="26"/>
          <w:szCs w:val="26"/>
        </w:rPr>
        <w:t xml:space="preserve"> сельское поселение</w:t>
      </w:r>
      <w:r w:rsidRPr="0062581A">
        <w:rPr>
          <w:sz w:val="26"/>
          <w:szCs w:val="26"/>
        </w:rPr>
        <w:t>»</w:t>
      </w:r>
    </w:p>
    <w:p w:rsidR="006C06D3" w:rsidRPr="0062581A" w:rsidRDefault="006C06D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</w:p>
    <w:p w:rsidR="005F7F5B" w:rsidRPr="0062581A" w:rsidRDefault="00E2660D">
      <w:pPr>
        <w:pStyle w:val="40"/>
        <w:shd w:val="clear" w:color="auto" w:fill="auto"/>
        <w:spacing w:before="0" w:after="233"/>
        <w:ind w:left="4120"/>
        <w:jc w:val="left"/>
      </w:pPr>
      <w:r w:rsidRPr="0062581A">
        <w:rPr>
          <w:rStyle w:val="43pt"/>
          <w:b/>
          <w:bCs/>
        </w:rPr>
        <w:t>постановляю:</w:t>
      </w:r>
    </w:p>
    <w:p w:rsidR="005F7F5B" w:rsidRPr="0062581A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Утвердить </w:t>
      </w:r>
      <w:r w:rsidR="00E2660D" w:rsidRPr="0062581A">
        <w:rPr>
          <w:sz w:val="26"/>
          <w:szCs w:val="26"/>
        </w:rPr>
        <w:t>Порядок</w:t>
      </w:r>
      <w:r w:rsidR="00393E1F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="00267E1E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393E1F" w:rsidRPr="0062581A">
        <w:rPr>
          <w:sz w:val="26"/>
          <w:szCs w:val="26"/>
        </w:rPr>
        <w:t xml:space="preserve">  сельского поселения </w:t>
      </w:r>
      <w:r w:rsidR="00E2660D" w:rsidRPr="0062581A">
        <w:rPr>
          <w:sz w:val="26"/>
          <w:szCs w:val="26"/>
        </w:rPr>
        <w:t>полномочий по внутреннему муниципальному финансовому контролю согласно приложению.</w:t>
      </w:r>
    </w:p>
    <w:p w:rsidR="005F7F5B" w:rsidRPr="0062581A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 Признать утратившими </w:t>
      </w:r>
      <w:r w:rsidR="00E2660D" w:rsidRPr="0062581A">
        <w:rPr>
          <w:sz w:val="26"/>
          <w:szCs w:val="26"/>
        </w:rPr>
        <w:t>силу</w:t>
      </w:r>
      <w:r w:rsidR="00716B5C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 xml:space="preserve">постановление </w:t>
      </w:r>
      <w:r w:rsidR="009475EE" w:rsidRPr="0062581A">
        <w:rPr>
          <w:sz w:val="26"/>
          <w:szCs w:val="26"/>
        </w:rPr>
        <w:t>а</w:t>
      </w:r>
      <w:r w:rsidR="00267E1E" w:rsidRPr="0062581A">
        <w:rPr>
          <w:sz w:val="26"/>
          <w:szCs w:val="26"/>
        </w:rPr>
        <w:t>дминистрации</w:t>
      </w:r>
      <w:r w:rsidR="00716B5C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 xml:space="preserve"> от </w:t>
      </w:r>
      <w:r w:rsidR="000B26A2" w:rsidRPr="0062581A">
        <w:rPr>
          <w:sz w:val="26"/>
          <w:szCs w:val="26"/>
        </w:rPr>
        <w:t>10</w:t>
      </w:r>
      <w:r w:rsidR="00267E1E" w:rsidRPr="0062581A">
        <w:rPr>
          <w:sz w:val="26"/>
          <w:szCs w:val="26"/>
        </w:rPr>
        <w:t>.</w:t>
      </w:r>
      <w:r w:rsidR="004F5703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>10.</w:t>
      </w:r>
      <w:r w:rsidR="00ED6AD3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>2017</w:t>
      </w:r>
      <w:r w:rsidR="00B200CD">
        <w:rPr>
          <w:sz w:val="26"/>
          <w:szCs w:val="26"/>
        </w:rPr>
        <w:t xml:space="preserve"> г.</w:t>
      </w:r>
      <w:r w:rsidR="00267E1E" w:rsidRPr="0062581A">
        <w:rPr>
          <w:sz w:val="26"/>
          <w:szCs w:val="26"/>
        </w:rPr>
        <w:t xml:space="preserve">  </w:t>
      </w:r>
      <w:r w:rsidR="00716B5C" w:rsidRPr="0062581A">
        <w:rPr>
          <w:sz w:val="26"/>
          <w:szCs w:val="26"/>
        </w:rPr>
        <w:t xml:space="preserve">№ </w:t>
      </w:r>
      <w:r w:rsidR="000B26A2" w:rsidRPr="0062581A">
        <w:rPr>
          <w:sz w:val="26"/>
          <w:szCs w:val="26"/>
        </w:rPr>
        <w:t>112</w:t>
      </w:r>
      <w:r w:rsidR="00B200CD">
        <w:rPr>
          <w:sz w:val="26"/>
          <w:szCs w:val="26"/>
        </w:rPr>
        <w:t xml:space="preserve"> </w:t>
      </w:r>
      <w:r w:rsidR="00716B5C" w:rsidRPr="0062581A">
        <w:rPr>
          <w:sz w:val="26"/>
          <w:szCs w:val="26"/>
        </w:rPr>
        <w:t xml:space="preserve">«Об утверждении порядка </w:t>
      </w:r>
      <w:r w:rsidR="00E2660D" w:rsidRPr="0062581A">
        <w:rPr>
          <w:sz w:val="26"/>
          <w:szCs w:val="26"/>
        </w:rPr>
        <w:t xml:space="preserve">осуществления органами внутреннего муниципального финансового контроля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 Егорлыкского района</w:t>
      </w:r>
      <w:r w:rsidR="00E2660D" w:rsidRPr="0062581A">
        <w:rPr>
          <w:sz w:val="26"/>
          <w:szCs w:val="26"/>
        </w:rPr>
        <w:t xml:space="preserve"> полномочий по внутреннему муниц</w:t>
      </w:r>
      <w:r w:rsidR="00716B5C" w:rsidRPr="0062581A">
        <w:rPr>
          <w:sz w:val="26"/>
          <w:szCs w:val="26"/>
        </w:rPr>
        <w:t>ипальному финансовому контролю».</w:t>
      </w:r>
    </w:p>
    <w:p w:rsidR="005F7F5B" w:rsidRPr="0062581A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Pr="0062581A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 за исполнением постановления возложить на заведующего </w:t>
      </w:r>
      <w:r w:rsidR="00716B5C" w:rsidRPr="0062581A">
        <w:rPr>
          <w:sz w:val="26"/>
          <w:szCs w:val="26"/>
        </w:rPr>
        <w:t xml:space="preserve">сектором экономики и финансов </w:t>
      </w:r>
      <w:r w:rsidR="009475EE" w:rsidRPr="0062581A">
        <w:rPr>
          <w:sz w:val="26"/>
          <w:szCs w:val="26"/>
        </w:rPr>
        <w:t>а</w:t>
      </w:r>
      <w:r w:rsidR="00716B5C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Глава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>дминистрации</w:t>
      </w:r>
    </w:p>
    <w:p w:rsidR="005F7F5B" w:rsidRPr="0062581A" w:rsidRDefault="009B7D17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956A7C" w:rsidRPr="0062581A">
        <w:rPr>
          <w:sz w:val="26"/>
          <w:szCs w:val="26"/>
        </w:rPr>
        <w:t xml:space="preserve"> сельского поселения   </w:t>
      </w:r>
      <w:r w:rsidR="00267E1E" w:rsidRPr="0062581A">
        <w:rPr>
          <w:sz w:val="26"/>
          <w:szCs w:val="26"/>
        </w:rPr>
        <w:t xml:space="preserve">                               </w:t>
      </w:r>
      <w:r w:rsidR="009475EE" w:rsidRPr="0062581A">
        <w:rPr>
          <w:sz w:val="26"/>
          <w:szCs w:val="26"/>
        </w:rPr>
        <w:t>А.П.Мезинов</w:t>
      </w:r>
    </w:p>
    <w:p w:rsidR="00BE3A78" w:rsidRPr="0062581A" w:rsidRDefault="00956A7C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</w:t>
      </w: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991690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6478D1" w:rsidRDefault="00991690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        </w:t>
      </w:r>
    </w:p>
    <w:p w:rsidR="00956A7C" w:rsidRPr="0062581A" w:rsidRDefault="006478D1" w:rsidP="00AC30ED">
      <w:pPr>
        <w:pStyle w:val="20"/>
        <w:shd w:val="clear" w:color="auto" w:fill="auto"/>
        <w:spacing w:before="0"/>
        <w:ind w:right="56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 w:rsidR="00BE3A78" w:rsidRPr="0062581A">
        <w:rPr>
          <w:sz w:val="26"/>
          <w:szCs w:val="26"/>
        </w:rPr>
        <w:t xml:space="preserve"> 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Приложение </w:t>
      </w:r>
    </w:p>
    <w:p w:rsidR="00956A7C" w:rsidRPr="0062581A" w:rsidRDefault="00267E1E" w:rsidP="00AC30ED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к постановлению </w:t>
      </w:r>
      <w:r w:rsidR="006478D1">
        <w:rPr>
          <w:sz w:val="26"/>
          <w:szCs w:val="26"/>
        </w:rPr>
        <w:t>а</w:t>
      </w:r>
      <w:r w:rsidR="00E2660D" w:rsidRPr="0062581A">
        <w:rPr>
          <w:sz w:val="26"/>
          <w:szCs w:val="26"/>
        </w:rPr>
        <w:t xml:space="preserve">дминистрации </w:t>
      </w:r>
    </w:p>
    <w:p w:rsidR="00956A7C" w:rsidRPr="0062581A" w:rsidRDefault="00267E1E" w:rsidP="00AC30ED">
      <w:pPr>
        <w:pStyle w:val="20"/>
        <w:shd w:val="clear" w:color="auto" w:fill="auto"/>
        <w:spacing w:before="0" w:line="240" w:lineRule="auto"/>
        <w:ind w:right="195"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</w:t>
      </w:r>
      <w:r w:rsidR="009B7D17" w:rsidRPr="0062581A">
        <w:rPr>
          <w:sz w:val="26"/>
          <w:szCs w:val="26"/>
        </w:rPr>
        <w:t>Кавалерск</w:t>
      </w:r>
      <w:r w:rsidRPr="0062581A">
        <w:rPr>
          <w:sz w:val="26"/>
          <w:szCs w:val="26"/>
        </w:rPr>
        <w:t>ого</w:t>
      </w:r>
      <w:r w:rsidR="00956A7C" w:rsidRPr="0062581A">
        <w:rPr>
          <w:sz w:val="26"/>
          <w:szCs w:val="26"/>
        </w:rPr>
        <w:t xml:space="preserve"> сельского поселения</w:t>
      </w:r>
    </w:p>
    <w:p w:rsidR="005F7F5B" w:rsidRPr="0062581A" w:rsidRDefault="00427DEA" w:rsidP="00AC30ED">
      <w:pPr>
        <w:pStyle w:val="20"/>
        <w:shd w:val="clear" w:color="auto" w:fill="auto"/>
        <w:spacing w:before="0" w:line="240" w:lineRule="auto"/>
        <w:ind w:right="560"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</w:t>
      </w:r>
      <w:r w:rsidR="00267E1E" w:rsidRPr="0062581A">
        <w:rPr>
          <w:sz w:val="26"/>
          <w:szCs w:val="26"/>
        </w:rPr>
        <w:t xml:space="preserve">        </w:t>
      </w:r>
      <w:r w:rsidR="00E2660D" w:rsidRPr="0062581A">
        <w:rPr>
          <w:sz w:val="26"/>
          <w:szCs w:val="26"/>
        </w:rPr>
        <w:t xml:space="preserve">от </w:t>
      </w:r>
      <w:r w:rsidR="00BE3A78" w:rsidRPr="0062581A">
        <w:rPr>
          <w:sz w:val="26"/>
          <w:szCs w:val="26"/>
        </w:rPr>
        <w:t>13</w:t>
      </w:r>
      <w:r w:rsidR="00E2660D" w:rsidRPr="0062581A">
        <w:rPr>
          <w:sz w:val="26"/>
          <w:szCs w:val="26"/>
        </w:rPr>
        <w:t>.</w:t>
      </w:r>
      <w:r w:rsidR="00956A7C" w:rsidRPr="0062581A">
        <w:rPr>
          <w:sz w:val="26"/>
          <w:szCs w:val="26"/>
        </w:rPr>
        <w:t>1</w:t>
      </w:r>
      <w:r w:rsidR="00BE3A78" w:rsidRPr="0062581A">
        <w:rPr>
          <w:sz w:val="26"/>
          <w:szCs w:val="26"/>
        </w:rPr>
        <w:t>1</w:t>
      </w:r>
      <w:r w:rsidR="00E2660D" w:rsidRPr="0062581A">
        <w:rPr>
          <w:sz w:val="26"/>
          <w:szCs w:val="26"/>
        </w:rPr>
        <w:t>.2018 года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№ </w:t>
      </w:r>
      <w:r w:rsidR="00BE3A78" w:rsidRPr="0062581A">
        <w:rPr>
          <w:sz w:val="26"/>
          <w:szCs w:val="26"/>
        </w:rPr>
        <w:t>71</w:t>
      </w:r>
    </w:p>
    <w:p w:rsidR="0045483C" w:rsidRPr="0062581A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  <w:rPr>
          <w:sz w:val="26"/>
          <w:szCs w:val="26"/>
        </w:rPr>
      </w:pPr>
    </w:p>
    <w:p w:rsidR="0045483C" w:rsidRPr="0062581A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Порядок </w:t>
      </w:r>
    </w:p>
    <w:p w:rsidR="0045483C" w:rsidRPr="0062581A" w:rsidRDefault="00267E1E" w:rsidP="0045483C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Pr="0062581A">
        <w:rPr>
          <w:sz w:val="26"/>
          <w:szCs w:val="26"/>
        </w:rPr>
        <w:t>ого сельского</w:t>
      </w:r>
      <w:r w:rsidR="0045483C" w:rsidRPr="0062581A">
        <w:rPr>
          <w:sz w:val="26"/>
          <w:szCs w:val="26"/>
        </w:rPr>
        <w:t xml:space="preserve"> поселения полномочий по внутреннему муниципальному финансовому контролю</w:t>
      </w:r>
    </w:p>
    <w:p w:rsidR="0045483C" w:rsidRPr="0062581A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</w:pPr>
    </w:p>
    <w:p w:rsidR="005F7F5B" w:rsidRPr="0062581A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>Общие положения</w:t>
      </w:r>
    </w:p>
    <w:p w:rsidR="005F7F5B" w:rsidRPr="0062581A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Настоящий Порядок устанавливает правила осуществления </w:t>
      </w:r>
      <w:r w:rsidR="009475EE" w:rsidRPr="0062581A">
        <w:rPr>
          <w:sz w:val="26"/>
          <w:szCs w:val="26"/>
        </w:rPr>
        <w:t>а</w:t>
      </w:r>
      <w:r w:rsidR="00BD3E9E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 сельского поселения</w:t>
      </w:r>
      <w:r w:rsidRPr="0062581A">
        <w:rPr>
          <w:sz w:val="26"/>
          <w:szCs w:val="26"/>
        </w:rPr>
        <w:t xml:space="preserve"> Егорлыкского района (далее </w:t>
      </w:r>
      <w:r w:rsidR="00BD3E9E" w:rsidRPr="0062581A">
        <w:rPr>
          <w:sz w:val="26"/>
          <w:szCs w:val="26"/>
        </w:rPr>
        <w:t>–</w:t>
      </w:r>
      <w:r w:rsidRPr="0062581A">
        <w:rPr>
          <w:sz w:val="26"/>
          <w:szCs w:val="26"/>
        </w:rPr>
        <w:t xml:space="preserve"> </w:t>
      </w:r>
      <w:r w:rsidR="009475EE" w:rsidRPr="0062581A">
        <w:rPr>
          <w:sz w:val="26"/>
          <w:szCs w:val="26"/>
        </w:rPr>
        <w:t>а</w:t>
      </w:r>
      <w:r w:rsidR="00BD3E9E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 товаров, </w:t>
      </w:r>
      <w:r w:rsidR="005E1580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работ, услуг для обеспечения государственных и муниципальных нужд".</w:t>
      </w:r>
    </w:p>
    <w:p w:rsidR="005F7F5B" w:rsidRPr="0062581A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>В настоящем Порядке применяются понятия и термины, установленные Бюджетны</w:t>
      </w:r>
      <w:r w:rsidR="00C57429" w:rsidRPr="0062581A">
        <w:rPr>
          <w:sz w:val="26"/>
          <w:szCs w:val="26"/>
        </w:rPr>
        <w:t>м кодексом Российской Федерации и Федеральным законом от 05.04.2013 № 44-ФЗ.</w:t>
      </w:r>
    </w:p>
    <w:p w:rsidR="005F7F5B" w:rsidRPr="0062581A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Методами осуществления органом</w:t>
      </w:r>
      <w:r w:rsidR="00E2660D" w:rsidRPr="0062581A">
        <w:rPr>
          <w:sz w:val="26"/>
          <w:szCs w:val="26"/>
        </w:rPr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62581A">
        <w:rPr>
          <w:sz w:val="26"/>
          <w:szCs w:val="26"/>
        </w:rPr>
        <w:t xml:space="preserve"> (далее - контрольные мероприятия),</w:t>
      </w:r>
      <w:r w:rsidR="00E2660D" w:rsidRPr="0062581A">
        <w:rPr>
          <w:sz w:val="26"/>
          <w:szCs w:val="26"/>
        </w:rPr>
        <w:t xml:space="preserve"> санкционирование операций со средствами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(далее- стандарты), утвержденные правовым актом </w:t>
      </w:r>
      <w:r w:rsidR="009475EE" w:rsidRPr="0062581A">
        <w:rPr>
          <w:sz w:val="26"/>
          <w:szCs w:val="26"/>
        </w:rPr>
        <w:t>а</w:t>
      </w:r>
      <w:r w:rsidR="00C57429" w:rsidRPr="0062581A">
        <w:rPr>
          <w:sz w:val="26"/>
          <w:szCs w:val="26"/>
        </w:rPr>
        <w:t>д</w:t>
      </w:r>
      <w:r w:rsidRPr="0062581A">
        <w:rPr>
          <w:sz w:val="26"/>
          <w:szCs w:val="26"/>
        </w:rPr>
        <w:t>министрации</w:t>
      </w:r>
      <w:r w:rsidR="00C57429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C5742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 w:rsidRPr="0062581A">
        <w:rPr>
          <w:sz w:val="26"/>
          <w:szCs w:val="26"/>
        </w:rPr>
        <w:t xml:space="preserve">ных программ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(в том числе отчетности об исполнении муниципальных заданий)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вправе осуществлять контроль за осуществлением муниципальными учреждениями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 предпринимательской и иной приносящей доход деятельности.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Решение о проведении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контрольных мероприятий и их периодичности принимается главой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562E0F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путем утверждения Плана </w:t>
      </w:r>
      <w:r w:rsidR="00800009"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внутреннего муниципального финансового контроля</w:t>
      </w:r>
      <w:r w:rsidRPr="0062581A">
        <w:rPr>
          <w:sz w:val="26"/>
          <w:szCs w:val="26"/>
        </w:rPr>
        <w:t xml:space="preserve"> (далее - План).</w:t>
      </w:r>
      <w:r w:rsidR="00800009" w:rsidRPr="0062581A">
        <w:rPr>
          <w:sz w:val="26"/>
          <w:szCs w:val="26"/>
        </w:rPr>
        <w:t xml:space="preserve"> Изменения в План утверждаются главой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поселения.</w:t>
      </w:r>
    </w:p>
    <w:p w:rsidR="00800009" w:rsidRPr="0062581A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Все документы, составляемые должностными лицами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в рамках контрольного мероприятия, учитываются и </w:t>
      </w:r>
      <w:r w:rsidR="000677A9" w:rsidRPr="0062581A">
        <w:rPr>
          <w:sz w:val="26"/>
          <w:szCs w:val="26"/>
        </w:rPr>
        <w:lastRenderedPageBreak/>
        <w:t>хранятся, в том числе с применением автоматизированных систем.</w:t>
      </w:r>
    </w:p>
    <w:p w:rsidR="000677A9" w:rsidRPr="0062581A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Деятельность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Pr="0062581A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  <w:rPr>
          <w:sz w:val="26"/>
          <w:szCs w:val="26"/>
        </w:rPr>
      </w:pPr>
    </w:p>
    <w:p w:rsidR="005F7F5B" w:rsidRPr="0062581A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Права, обязанности и ответственность должностных лиц </w:t>
      </w:r>
      <w:r w:rsidR="009475EE" w:rsidRPr="0062581A">
        <w:rPr>
          <w:sz w:val="26"/>
          <w:szCs w:val="26"/>
        </w:rPr>
        <w:t>а</w:t>
      </w:r>
      <w:r w:rsidR="000677A9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677A9" w:rsidRPr="0062581A">
        <w:rPr>
          <w:sz w:val="26"/>
          <w:szCs w:val="26"/>
        </w:rPr>
        <w:t xml:space="preserve"> сельского поселения</w:t>
      </w:r>
    </w:p>
    <w:p w:rsidR="005F7F5B" w:rsidRPr="0062581A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осуществляющими реализацию полномочий, указанных в пунктах 1.1 раздела 1 настоящего Порядка, являются:</w:t>
      </w:r>
    </w:p>
    <w:p w:rsidR="005F7F5B" w:rsidRPr="0062581A" w:rsidRDefault="00123DAA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глава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>;</w:t>
      </w:r>
    </w:p>
    <w:p w:rsidR="005F7F5B" w:rsidRPr="0062581A" w:rsidRDefault="00123DAA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заведующий сектором экономики и финансов</w:t>
      </w:r>
      <w:r w:rsidR="00E2660D"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специалисты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являющие муниципальными служащими.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2.2.</w:t>
      </w:r>
      <w:r w:rsidR="00123DAA" w:rsidRPr="0062581A">
        <w:rPr>
          <w:sz w:val="26"/>
          <w:szCs w:val="26"/>
        </w:rPr>
        <w:t xml:space="preserve"> Глава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уполномочен принимать решения о назначении контрольных мероприятий в соответствии с утвержденным Планом.</w:t>
      </w:r>
    </w:p>
    <w:p w:rsidR="005F7F5B" w:rsidRPr="0062581A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Должностные лица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запрашивать и получать на основании мотивированного запроса в письменной </w:t>
      </w:r>
      <w:r w:rsidR="00123DAA" w:rsidRPr="0062581A">
        <w:rPr>
          <w:sz w:val="26"/>
          <w:szCs w:val="26"/>
        </w:rPr>
        <w:t>форме</w:t>
      </w:r>
      <w:r w:rsidRPr="0062581A">
        <w:rPr>
          <w:sz w:val="26"/>
          <w:szCs w:val="26"/>
        </w:rP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52C5" w:rsidRPr="0062581A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62581A">
        <w:rPr>
          <w:color w:val="auto"/>
          <w:sz w:val="26"/>
          <w:szCs w:val="26"/>
        </w:rPr>
        <w:t xml:space="preserve"> 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обращаться в суд с исковыми заявлениями о возмещении ущерба, причиненного </w:t>
      </w:r>
      <w:r w:rsidR="009B7D17" w:rsidRPr="0062581A">
        <w:rPr>
          <w:sz w:val="26"/>
          <w:szCs w:val="26"/>
        </w:rPr>
        <w:t>Кавалерск</w:t>
      </w:r>
      <w:r w:rsidR="00562E0F" w:rsidRPr="0062581A">
        <w:rPr>
          <w:sz w:val="26"/>
          <w:szCs w:val="26"/>
        </w:rPr>
        <w:t>ому</w:t>
      </w:r>
      <w:r w:rsidR="008A52C5" w:rsidRPr="0062581A">
        <w:rPr>
          <w:sz w:val="26"/>
          <w:szCs w:val="26"/>
        </w:rPr>
        <w:t xml:space="preserve"> сельскому поселению</w:t>
      </w:r>
      <w:r w:rsidR="00837703" w:rsidRPr="0062581A">
        <w:rPr>
          <w:sz w:val="26"/>
          <w:szCs w:val="26"/>
        </w:rPr>
        <w:t>, о признании осуществленных закупок недействительными в соответствии с Гражданским кодексом Российской Федерации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</w:t>
      </w:r>
      <w:r w:rsidRPr="0062581A">
        <w:rPr>
          <w:sz w:val="26"/>
          <w:szCs w:val="26"/>
        </w:rPr>
        <w:lastRenderedPageBreak/>
        <w:t>проведения контрольных мероприятий;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Pr="0062581A" w:rsidRDefault="00E2660D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62581A">
        <w:rPr>
          <w:sz w:val="26"/>
          <w:szCs w:val="26"/>
        </w:rPr>
        <w:t>объекта контроля.</w:t>
      </w:r>
    </w:p>
    <w:p w:rsidR="005F7F5B" w:rsidRPr="0062581A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Должностные лица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 w:rsidRPr="0062581A">
        <w:rPr>
          <w:sz w:val="26"/>
          <w:szCs w:val="26"/>
        </w:rPr>
        <w:t xml:space="preserve"> и законодательством</w:t>
      </w:r>
      <w:r w:rsidRPr="0062581A">
        <w:rPr>
          <w:sz w:val="26"/>
          <w:szCs w:val="26"/>
        </w:rPr>
        <w:t xml:space="preserve"> </w:t>
      </w:r>
      <w:r w:rsidR="00837703" w:rsidRPr="0062581A">
        <w:rPr>
          <w:sz w:val="26"/>
          <w:szCs w:val="26"/>
        </w:rPr>
        <w:t xml:space="preserve">о контрактной системе в сфере закупок </w:t>
      </w:r>
      <w:r w:rsidRPr="0062581A">
        <w:rPr>
          <w:sz w:val="26"/>
          <w:szCs w:val="26"/>
        </w:rPr>
        <w:t>полномочия по предупреждению, выявлению и пресечению нарушений в установленной сфере деятельности;</w:t>
      </w:r>
    </w:p>
    <w:p w:rsidR="005F7F5B" w:rsidRPr="0062581A" w:rsidRDefault="0083770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соблюдать требования </w:t>
      </w:r>
      <w:r w:rsidR="00E2660D" w:rsidRPr="0062581A">
        <w:rPr>
          <w:sz w:val="26"/>
          <w:szCs w:val="26"/>
        </w:rPr>
        <w:t>правовых актов в установленной сфере деятельности;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проводить контрольные мероприятия в соответствии с правовыми актами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знакомить руководителя или уполномоченное до</w:t>
      </w:r>
      <w:r w:rsidR="00837703" w:rsidRPr="0062581A">
        <w:rPr>
          <w:sz w:val="26"/>
          <w:szCs w:val="26"/>
        </w:rPr>
        <w:t xml:space="preserve">лжностное лицо объекта </w:t>
      </w:r>
      <w:r w:rsidR="00562E0F" w:rsidRPr="0062581A">
        <w:rPr>
          <w:sz w:val="26"/>
          <w:szCs w:val="26"/>
        </w:rPr>
        <w:t>контроля с</w:t>
      </w:r>
      <w:r w:rsidRPr="0062581A">
        <w:rPr>
          <w:sz w:val="26"/>
          <w:szCs w:val="26"/>
        </w:rPr>
        <w:t xml:space="preserve"> копией правового акта </w:t>
      </w:r>
      <w:r w:rsidR="009475EE" w:rsidRPr="0062581A">
        <w:rPr>
          <w:sz w:val="26"/>
          <w:szCs w:val="26"/>
        </w:rPr>
        <w:t>а</w:t>
      </w:r>
      <w:r w:rsidR="00837703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37703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о</w:t>
      </w:r>
      <w:r w:rsidR="00837703" w:rsidRPr="0062581A">
        <w:rPr>
          <w:sz w:val="26"/>
          <w:szCs w:val="26"/>
        </w:rPr>
        <w:t xml:space="preserve"> назначении,</w:t>
      </w:r>
      <w:r w:rsidRPr="0062581A">
        <w:rPr>
          <w:sz w:val="26"/>
          <w:szCs w:val="26"/>
        </w:rPr>
        <w:t xml:space="preserve"> приостановлении, возобновлении и продлении срока проведения </w:t>
      </w:r>
      <w:r w:rsidR="00837703" w:rsidRPr="0062581A">
        <w:rPr>
          <w:sz w:val="26"/>
          <w:szCs w:val="26"/>
        </w:rPr>
        <w:t>контрольного мероприятия,</w:t>
      </w:r>
      <w:r w:rsidRPr="0062581A">
        <w:rPr>
          <w:sz w:val="26"/>
          <w:szCs w:val="26"/>
        </w:rP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Pr="0062581A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144370" w:rsidRPr="0062581A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информацию о таких обстоятельствах и фактах в соответствующий орган (должностному лицу) по решению главы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фактов.</w:t>
      </w:r>
    </w:p>
    <w:p w:rsidR="00837703" w:rsidRPr="0062581A" w:rsidRDefault="00837703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Планирование контрольных мероприятий</w:t>
      </w:r>
    </w:p>
    <w:p w:rsidR="00144370" w:rsidRPr="0062581A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Контрольные мероприятия подразделяется на плановые и внеплановые.</w:t>
      </w:r>
    </w:p>
    <w:p w:rsidR="005F7F5B" w:rsidRPr="0062581A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Контрольные мероприятия осуществляются посредством проведения плановых и внеплановых проверок</w:t>
      </w:r>
      <w:r w:rsidR="00144370" w:rsidRPr="0062581A">
        <w:rPr>
          <w:color w:val="auto"/>
          <w:sz w:val="26"/>
          <w:szCs w:val="26"/>
        </w:rPr>
        <w:t xml:space="preserve"> (ревизий)</w:t>
      </w:r>
      <w:r w:rsidRPr="0062581A">
        <w:rPr>
          <w:color w:val="auto"/>
          <w:sz w:val="26"/>
          <w:szCs w:val="26"/>
        </w:rPr>
        <w:t>,</w:t>
      </w:r>
      <w:r w:rsidR="00144370" w:rsidRPr="0062581A">
        <w:rPr>
          <w:color w:val="auto"/>
          <w:sz w:val="26"/>
          <w:szCs w:val="26"/>
        </w:rPr>
        <w:t xml:space="preserve"> обследований. </w:t>
      </w:r>
      <w:r w:rsidRPr="0062581A">
        <w:rPr>
          <w:color w:val="auto"/>
          <w:sz w:val="26"/>
          <w:szCs w:val="26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Плановые контрольные мероприятия осуществляются в соответствии с Планом, утвержденным главой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144370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lastRenderedPageBreak/>
        <w:t xml:space="preserve">Внеплановые контрольные мероприятия осуществляются на основании поручений главы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144370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.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Внеплановые контрольные мероприятия осуществляются на</w:t>
      </w:r>
      <w:r w:rsidRPr="0062581A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62581A">
        <w:rPr>
          <w:spacing w:val="2"/>
          <w:sz w:val="26"/>
          <w:szCs w:val="26"/>
        </w:rPr>
        <w:t xml:space="preserve">основании поручений </w:t>
      </w:r>
      <w:r w:rsidRPr="0062581A">
        <w:rPr>
          <w:sz w:val="26"/>
          <w:szCs w:val="26"/>
        </w:rPr>
        <w:t xml:space="preserve">главы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лица, его замещающего, в том числе: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истечения срока исполнения ранее выданного представления, предписания;</w:t>
      </w:r>
    </w:p>
    <w:p w:rsidR="00144370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случаях, предусмотренных пунктами 4.17.8 и 4.18.7 раздела 4 настоящего Порядка.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К критериям отбора контрольных мероприятий для включения в План относятся: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поручения главы </w:t>
      </w:r>
      <w:r w:rsidR="009475EE" w:rsidRPr="0062581A">
        <w:rPr>
          <w:color w:val="auto"/>
          <w:sz w:val="26"/>
          <w:szCs w:val="26"/>
        </w:rPr>
        <w:t>а</w:t>
      </w:r>
      <w:r w:rsidR="008F6FDD"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оценка состояния внутренне</w:t>
      </w:r>
      <w:r w:rsidR="008F6FDD" w:rsidRPr="0062581A">
        <w:rPr>
          <w:color w:val="auto"/>
          <w:sz w:val="26"/>
          <w:szCs w:val="26"/>
        </w:rPr>
        <w:t xml:space="preserve">го финансового </w:t>
      </w:r>
      <w:r w:rsidR="00562E0F" w:rsidRPr="0062581A">
        <w:rPr>
          <w:color w:val="auto"/>
          <w:sz w:val="26"/>
          <w:szCs w:val="26"/>
        </w:rPr>
        <w:t>контроля в</w:t>
      </w:r>
      <w:r w:rsidRPr="0062581A">
        <w:rPr>
          <w:color w:val="auto"/>
          <w:sz w:val="26"/>
          <w:szCs w:val="26"/>
        </w:rPr>
        <w:t xml:space="preserve"> отношении объекта контроля, полученная в результате проведения </w:t>
      </w:r>
      <w:r w:rsidR="009475EE" w:rsidRPr="0062581A">
        <w:rPr>
          <w:color w:val="auto"/>
          <w:sz w:val="26"/>
          <w:szCs w:val="26"/>
        </w:rPr>
        <w:t>а</w:t>
      </w:r>
      <w:r w:rsidR="008F6FDD" w:rsidRPr="0062581A">
        <w:rPr>
          <w:color w:val="auto"/>
          <w:sz w:val="26"/>
          <w:szCs w:val="26"/>
        </w:rPr>
        <w:t xml:space="preserve">дминистрацией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 xml:space="preserve"> анализа осуществления главными администраторами бюджетных средств</w:t>
      </w:r>
      <w:r w:rsidR="008F6FDD" w:rsidRPr="0062581A">
        <w:rPr>
          <w:color w:val="auto"/>
          <w:sz w:val="26"/>
          <w:szCs w:val="26"/>
        </w:rPr>
        <w:t>, не являющимися органами внешнего муниципального финансового контроля,</w:t>
      </w:r>
      <w:r w:rsidRPr="0062581A">
        <w:rPr>
          <w:color w:val="auto"/>
          <w:sz w:val="26"/>
          <w:szCs w:val="26"/>
        </w:rPr>
        <w:t xml:space="preserve"> внутреннего финансового контроля;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 xml:space="preserve"> (в случае, если указанный период превышает 3 года).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Осуществление контрольных мероприятий</w:t>
      </w:r>
      <w:r w:rsidR="008F6FDD" w:rsidRPr="0062581A">
        <w:rPr>
          <w:color w:val="auto"/>
          <w:sz w:val="26"/>
          <w:szCs w:val="26"/>
        </w:rPr>
        <w:t>,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проведение санкционирования операций со средствами бюджета поселения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  <w:rPr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Проведение </w:t>
      </w:r>
      <w:r w:rsidR="008F6FDD" w:rsidRPr="0062581A">
        <w:rPr>
          <w:color w:val="auto"/>
          <w:sz w:val="26"/>
          <w:szCs w:val="26"/>
        </w:rPr>
        <w:t xml:space="preserve">санкционирования операций со средствами </w:t>
      </w:r>
      <w:r w:rsidRPr="0062581A">
        <w:rPr>
          <w:color w:val="auto"/>
          <w:sz w:val="26"/>
          <w:szCs w:val="26"/>
        </w:rPr>
        <w:t>бюджета</w:t>
      </w:r>
      <w:r w:rsidR="008F6FDD" w:rsidRPr="0062581A">
        <w:rPr>
          <w:color w:val="auto"/>
          <w:sz w:val="26"/>
          <w:szCs w:val="26"/>
        </w:rPr>
        <w:t xml:space="preserve"> поселения</w:t>
      </w:r>
      <w:r w:rsidRPr="0062581A">
        <w:rPr>
          <w:color w:val="auto"/>
          <w:sz w:val="26"/>
          <w:szCs w:val="26"/>
        </w:rPr>
        <w:t xml:space="preserve"> в соответствии со статьей 219 </w:t>
      </w:r>
      <w:r w:rsidRPr="0062581A">
        <w:rPr>
          <w:sz w:val="26"/>
          <w:szCs w:val="26"/>
        </w:rPr>
        <w:t xml:space="preserve">Бюджетного кодекса Российской Федерации осуществляется в порядке, установленном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проведении санкционирования операций со средства</w:t>
      </w:r>
      <w:r w:rsidR="00F07553" w:rsidRPr="0062581A">
        <w:rPr>
          <w:sz w:val="26"/>
          <w:szCs w:val="26"/>
        </w:rPr>
        <w:t>ми</w:t>
      </w:r>
      <w:r w:rsidRPr="0062581A">
        <w:rPr>
          <w:sz w:val="26"/>
          <w:szCs w:val="26"/>
        </w:rPr>
        <w:t xml:space="preserve"> бюджета </w:t>
      </w:r>
      <w:r w:rsidR="00F07553" w:rsidRPr="0062581A">
        <w:rPr>
          <w:sz w:val="26"/>
          <w:szCs w:val="26"/>
        </w:rPr>
        <w:t>поселения</w:t>
      </w:r>
      <w:r w:rsidRPr="0062581A">
        <w:rPr>
          <w:sz w:val="26"/>
          <w:szCs w:val="26"/>
        </w:rPr>
        <w:t xml:space="preserve"> </w:t>
      </w:r>
      <w:r w:rsidR="009475EE" w:rsidRPr="0062581A">
        <w:rPr>
          <w:sz w:val="26"/>
          <w:szCs w:val="26"/>
        </w:rPr>
        <w:t>а</w:t>
      </w:r>
      <w:r w:rsidR="00F07553" w:rsidRPr="0062581A">
        <w:rPr>
          <w:sz w:val="26"/>
          <w:szCs w:val="26"/>
        </w:rPr>
        <w:t>дминистрация</w:t>
      </w:r>
      <w:r w:rsidR="008F6FDD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</w:t>
      </w:r>
      <w:r w:rsidRPr="0062581A">
        <w:rPr>
          <w:sz w:val="26"/>
          <w:szCs w:val="26"/>
        </w:rPr>
        <w:lastRenderedPageBreak/>
        <w:t>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62581A" w:rsidRDefault="00F07553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В ходе проведения санкционирования операций со средствами бюджета поселения могут проводиться внеплановые выездные проверки, обследования в порядке, установленном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>.</w:t>
      </w:r>
    </w:p>
    <w:p w:rsidR="005F7F5B" w:rsidRPr="0062581A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 процедурам осущест</w:t>
      </w:r>
      <w:r w:rsidR="00F07553" w:rsidRPr="0062581A">
        <w:rPr>
          <w:sz w:val="26"/>
          <w:szCs w:val="26"/>
        </w:rPr>
        <w:t>вления контрольного мероприятия относятся:</w:t>
      </w:r>
      <w:r w:rsidRPr="0062581A">
        <w:rPr>
          <w:sz w:val="26"/>
          <w:szCs w:val="26"/>
        </w:rPr>
        <w:t xml:space="preserve"> </w:t>
      </w:r>
      <w:r w:rsidR="00F07553" w:rsidRPr="0062581A">
        <w:rPr>
          <w:color w:val="auto"/>
          <w:spacing w:val="2"/>
          <w:sz w:val="26"/>
          <w:szCs w:val="26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4.3.Основанием для проведения контрольного мероприятия является утвержденный главой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План на очередной финансовый год или поручение главы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="00D8712D" w:rsidRPr="0062581A">
        <w:rPr>
          <w:sz w:val="26"/>
          <w:szCs w:val="26"/>
        </w:rPr>
        <w:t xml:space="preserve"> о его назначении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период с даты издания правового акта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вправе запрашивать у объекта контроля необходимые документы, материалы и информацию.</w:t>
      </w:r>
    </w:p>
    <w:p w:rsidR="005F7F5B" w:rsidRPr="0062581A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 Срок</w:t>
      </w:r>
      <w:r w:rsidRPr="0062581A">
        <w:rPr>
          <w:sz w:val="26"/>
          <w:szCs w:val="26"/>
        </w:rPr>
        <w:tab/>
        <w:t>представления документов, материалов и информации устанавливается в запросе</w:t>
      </w:r>
      <w:r w:rsidR="00D8712D" w:rsidRPr="0062581A">
        <w:rPr>
          <w:sz w:val="26"/>
          <w:szCs w:val="26"/>
        </w:rPr>
        <w:t xml:space="preserve"> и отсчитывается с даты полу</w:t>
      </w:r>
      <w:r w:rsidR="00562E0F" w:rsidRPr="0062581A">
        <w:rPr>
          <w:sz w:val="26"/>
          <w:szCs w:val="26"/>
        </w:rPr>
        <w:t>чения запроса объектом контроля</w:t>
      </w:r>
      <w:r w:rsidRPr="0062581A">
        <w:rPr>
          <w:sz w:val="26"/>
          <w:szCs w:val="26"/>
        </w:rPr>
        <w:t>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4.6.</w:t>
      </w:r>
      <w:r w:rsidR="00D8712D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 xml:space="preserve">0бъект контроля обязан в указанный в запросе срок представить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Непредставление или несвоевременное представление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по </w:t>
      </w:r>
      <w:r w:rsidR="00D8712D" w:rsidRPr="0062581A">
        <w:rPr>
          <w:sz w:val="26"/>
          <w:szCs w:val="26"/>
        </w:rPr>
        <w:t>ее</w:t>
      </w:r>
      <w:r w:rsidRPr="0062581A">
        <w:rPr>
          <w:sz w:val="26"/>
          <w:szCs w:val="26"/>
        </w:rP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 w:rsidRPr="0062581A">
        <w:rPr>
          <w:sz w:val="26"/>
          <w:szCs w:val="26"/>
        </w:rPr>
        <w:t xml:space="preserve"> или представление недостоверной</w:t>
      </w:r>
      <w:r w:rsidRPr="0062581A">
        <w:rPr>
          <w:sz w:val="26"/>
          <w:szCs w:val="26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 w:rsidRPr="0062581A">
        <w:rPr>
          <w:sz w:val="26"/>
          <w:szCs w:val="26"/>
        </w:rPr>
        <w:t>ой области</w:t>
      </w:r>
      <w:r w:rsidRPr="0062581A">
        <w:rPr>
          <w:sz w:val="26"/>
          <w:szCs w:val="26"/>
        </w:rPr>
        <w:t>.</w:t>
      </w:r>
    </w:p>
    <w:p w:rsidR="00D8712D" w:rsidRPr="0062581A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lastRenderedPageBreak/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>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Запросы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Pr="0062581A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 w:rsidRPr="0062581A">
        <w:rPr>
          <w:sz w:val="26"/>
          <w:szCs w:val="26"/>
        </w:rPr>
        <w:t>г</w:t>
      </w:r>
      <w:r w:rsidR="00D8712D" w:rsidRPr="0062581A">
        <w:rPr>
          <w:sz w:val="26"/>
          <w:szCs w:val="26"/>
        </w:rPr>
        <w:t xml:space="preserve">лавой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на основании мотивированного обращения руководителя проверочной (ревизионной) группы. 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На основании мотивированного обращения руководителя проверочной (ревизионной) группы </w:t>
      </w:r>
      <w:r w:rsidR="002E14D9" w:rsidRPr="0062581A">
        <w:rPr>
          <w:sz w:val="26"/>
          <w:szCs w:val="26"/>
        </w:rPr>
        <w:t xml:space="preserve">главой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="002E14D9" w:rsidRPr="0062581A">
        <w:rPr>
          <w:sz w:val="26"/>
          <w:szCs w:val="26"/>
        </w:rPr>
        <w:t>,</w:t>
      </w:r>
      <w:r w:rsidRPr="0062581A">
        <w:rPr>
          <w:sz w:val="26"/>
          <w:szCs w:val="26"/>
        </w:rPr>
        <w:t xml:space="preserve"> может быть принято решение о приостановлении проведения контрольного мероприятия</w:t>
      </w:r>
      <w:r w:rsidR="002E14D9" w:rsidRPr="0062581A">
        <w:rPr>
          <w:sz w:val="26"/>
          <w:szCs w:val="26"/>
        </w:rPr>
        <w:t xml:space="preserve"> на общий </w:t>
      </w:r>
      <w:r w:rsidR="00115500" w:rsidRPr="0062581A">
        <w:rPr>
          <w:sz w:val="26"/>
          <w:szCs w:val="26"/>
        </w:rPr>
        <w:t>с</w:t>
      </w:r>
      <w:r w:rsidR="002E14D9" w:rsidRPr="0062581A">
        <w:rPr>
          <w:sz w:val="26"/>
          <w:szCs w:val="26"/>
        </w:rPr>
        <w:t xml:space="preserve">рок не более </w:t>
      </w:r>
      <w:r w:rsidR="00562E0F" w:rsidRPr="0062581A">
        <w:rPr>
          <w:sz w:val="26"/>
          <w:szCs w:val="26"/>
        </w:rPr>
        <w:t>30 дней</w:t>
      </w:r>
      <w:r w:rsidR="002E14D9" w:rsidRPr="0062581A">
        <w:rPr>
          <w:sz w:val="26"/>
          <w:szCs w:val="26"/>
        </w:rPr>
        <w:t xml:space="preserve"> в следующих случаях: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период проведения встречной проверки</w:t>
      </w:r>
      <w:r w:rsidR="00115500" w:rsidRPr="0062581A">
        <w:rPr>
          <w:sz w:val="26"/>
          <w:szCs w:val="26"/>
        </w:rPr>
        <w:t>, но не более чем на 20</w:t>
      </w:r>
      <w:r w:rsidR="002E14D9" w:rsidRPr="0062581A">
        <w:rPr>
          <w:sz w:val="26"/>
          <w:szCs w:val="26"/>
        </w:rPr>
        <w:t xml:space="preserve"> рабочих дней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период организации и проведения экспертиз</w:t>
      </w:r>
      <w:r w:rsidR="002E14D9" w:rsidRPr="0062581A">
        <w:rPr>
          <w:sz w:val="26"/>
          <w:szCs w:val="26"/>
        </w:rPr>
        <w:t>, в случае проведения проверки по вопросам осуществления контроля в сфере закупок- не более чем на 20 рабочих дней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период исполнения запросов, направленных в государственные органы;</w:t>
      </w:r>
    </w:p>
    <w:p w:rsidR="002E14D9" w:rsidRPr="0062581A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Pr="0062581A" w:rsidRDefault="00E2660D" w:rsidP="00115500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истребуемых документов, </w:t>
      </w:r>
      <w:r w:rsidRPr="0062581A">
        <w:rPr>
          <w:sz w:val="26"/>
          <w:szCs w:val="26"/>
        </w:rPr>
        <w:lastRenderedPageBreak/>
        <w:t>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 w:rsidRPr="0062581A">
        <w:rPr>
          <w:sz w:val="26"/>
          <w:szCs w:val="26"/>
        </w:rPr>
        <w:t>, в случае пров</w:t>
      </w:r>
      <w:r w:rsidRPr="0062581A">
        <w:rPr>
          <w:sz w:val="26"/>
          <w:szCs w:val="26"/>
        </w:rPr>
        <w:t>е</w:t>
      </w:r>
      <w:r w:rsidR="00115500" w:rsidRPr="0062581A">
        <w:rPr>
          <w:sz w:val="26"/>
          <w:szCs w:val="26"/>
        </w:rPr>
        <w:t>дения проверки по вопросам осуществления контроля в сфере закупок- не более чем на 20 рабочих дней:</w:t>
      </w:r>
    </w:p>
    <w:p w:rsidR="005F7F5B" w:rsidRPr="0062581A" w:rsidRDefault="00115500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не</w:t>
      </w:r>
      <w:r w:rsidR="00E2660D" w:rsidRPr="0062581A">
        <w:rPr>
          <w:sz w:val="26"/>
          <w:szCs w:val="26"/>
        </w:rPr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62581A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 (при проведении камеральной проверки одним должностным лицом) либо проверочной группы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поселения, включая наступление обстоятельств непреодолимой силы.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время приостановления проведения контрольного мероприятия течение его срока прерывается.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срок не позднее трех рабочих дней со дня принятия решения о приостановлении контрольного мероприятия </w:t>
      </w:r>
      <w:r w:rsidR="00115500" w:rsidRPr="0062581A">
        <w:rPr>
          <w:sz w:val="26"/>
          <w:szCs w:val="26"/>
        </w:rPr>
        <w:t xml:space="preserve">глава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="00115500"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="00115500"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</w:t>
      </w:r>
      <w:r w:rsidRPr="0062581A">
        <w:rPr>
          <w:sz w:val="26"/>
          <w:szCs w:val="26"/>
        </w:rPr>
        <w:t>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62581A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</w:rPr>
        <w:t xml:space="preserve"> Решение о возобновлении проведения выездной или камеральной проверки принимается </w:t>
      </w:r>
      <w:r w:rsidRPr="0062581A">
        <w:rPr>
          <w:color w:val="auto"/>
          <w:sz w:val="26"/>
          <w:szCs w:val="26"/>
        </w:rPr>
        <w:t xml:space="preserve">главой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</w:rPr>
        <w:t xml:space="preserve"> либо лицом, его замещающим, в срок не более двух рабочих дней:</w:t>
      </w:r>
    </w:p>
    <w:p w:rsidR="00DE0EA6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Pr="0062581A" w:rsidRDefault="00E2660D" w:rsidP="00DE0EA6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информирует объект контроля о возобновлении камеральной или выездной проверки (ревизии).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Решение о приостановлении (возобновлении) проведения контрольного мероприятия оформляется правовым актом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Порядок проведения выездной проверки (ревизии).</w:t>
      </w:r>
    </w:p>
    <w:p w:rsidR="005F7F5B" w:rsidRPr="0062581A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Выездная проверка (ревизия) проводится уполномоченными 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по месту нахождения объекта контроля.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назначается должностное лицо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уполномоченное составлять протоколы об административных правонарушениях.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должен составлять не менее двух должностных лиц.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 xml:space="preserve">Объект контроля обязан обеспечить уполномоченных должностных лиц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помещениями и организационной техникой, необходимыми для проведения выездной проверки.</w:t>
      </w:r>
    </w:p>
    <w:p w:rsidR="005F7F5B" w:rsidRPr="0062581A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Срок проведения выездной проверки (ревизии) не может превышать тридцати рабочих дней.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4.17.3.</w:t>
      </w:r>
      <w:r w:rsidR="00DE0EA6" w:rsidRPr="0062581A">
        <w:rPr>
          <w:sz w:val="26"/>
          <w:szCs w:val="26"/>
        </w:rPr>
        <w:t xml:space="preserve"> Глава </w:t>
      </w:r>
      <w:r w:rsidR="009475EE" w:rsidRPr="0062581A">
        <w:rPr>
          <w:sz w:val="26"/>
          <w:szCs w:val="26"/>
        </w:rPr>
        <w:t>а</w:t>
      </w:r>
      <w:r w:rsidR="00DE0EA6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E0EA6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о продлении срока проведения контрольного мероприятия оформляется в форме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2A05F7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2A05F7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DE0EA6" w:rsidRPr="0062581A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Копия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2A05F7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2A05F7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Pr="0062581A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 w:rsidRPr="0062581A">
        <w:rPr>
          <w:sz w:val="26"/>
          <w:szCs w:val="26"/>
        </w:rPr>
        <w:t xml:space="preserve"> объекта контроля, а также исходя из</w:t>
      </w:r>
      <w:r w:rsidRPr="0062581A">
        <w:rPr>
          <w:sz w:val="26"/>
          <w:szCs w:val="26"/>
        </w:rPr>
        <w:t xml:space="preserve"> а</w:t>
      </w:r>
      <w:r w:rsidR="002A05F7" w:rsidRPr="0062581A">
        <w:rPr>
          <w:sz w:val="26"/>
          <w:szCs w:val="26"/>
        </w:rPr>
        <w:t xml:space="preserve">нализа и оценки полученной информации </w:t>
      </w:r>
      <w:r w:rsidRPr="0062581A">
        <w:rPr>
          <w:sz w:val="26"/>
          <w:szCs w:val="26"/>
        </w:rPr>
        <w:t>по объяснениям, справкам и сведениям должностных, материально ответственных и иных лиц объекта контроля</w:t>
      </w:r>
      <w:r w:rsidR="002A05F7" w:rsidRPr="0062581A">
        <w:rPr>
          <w:sz w:val="26"/>
          <w:szCs w:val="26"/>
        </w:rPr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 w:rsidRPr="0062581A">
        <w:rPr>
          <w:sz w:val="26"/>
          <w:szCs w:val="26"/>
        </w:rPr>
        <w:t>осуществления других действий по контролю.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4.17.5. Результаты выездной проверки (ревизии) оформляются актом.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4.17.7. Акт и иные материалы выездной проверки (ревизии)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</w:t>
      </w:r>
      <w:r w:rsidRPr="0062581A">
        <w:rPr>
          <w:spacing w:val="2"/>
          <w:sz w:val="26"/>
          <w:szCs w:val="26"/>
        </w:rPr>
        <w:t>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выдаче обязательного для исполнения предписания;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для выдачи предписания;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проведении внеплановой выездной проверки.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</w:t>
      </w:r>
      <w:r w:rsidR="00010ED9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либо</w:t>
      </w:r>
      <w:r w:rsidRPr="0062581A">
        <w:rPr>
          <w:spacing w:val="2"/>
          <w:sz w:val="26"/>
          <w:szCs w:val="26"/>
        </w:rPr>
        <w:t xml:space="preserve"> лица, его замещающего, оформляется резолюцией на служебной записке о результатах контрольного мероприятия.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</w:t>
      </w:r>
      <w:r w:rsidR="00562E0F" w:rsidRPr="0062581A">
        <w:rPr>
          <w:spacing w:val="2"/>
          <w:sz w:val="26"/>
          <w:szCs w:val="26"/>
        </w:rPr>
        <w:t xml:space="preserve">установленном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дминистрацией</w:t>
      </w:r>
      <w:r w:rsidR="00010ED9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Комиссия по рассмотрению представленных возражений (далее - комиссия) создается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. Председателем комиссии является </w:t>
      </w:r>
      <w:r w:rsidR="00010ED9" w:rsidRPr="0062581A">
        <w:rPr>
          <w:spacing w:val="2"/>
          <w:sz w:val="26"/>
          <w:szCs w:val="26"/>
        </w:rPr>
        <w:t xml:space="preserve">Глава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лицо, его замещающее.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В состав комиссии включаются: </w:t>
      </w:r>
      <w:r w:rsidR="00010ED9" w:rsidRPr="0062581A">
        <w:rPr>
          <w:spacing w:val="2"/>
          <w:sz w:val="26"/>
          <w:szCs w:val="26"/>
        </w:rPr>
        <w:t xml:space="preserve">специалисты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 исполнительной власти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отсутствия применения мер принуждения.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Pr="0062581A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 Порядок проведения камеральной проверки.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4.18.1. Камеральная проверка проводится уполномоченными д</w:t>
      </w:r>
      <w:r w:rsidR="00EB4ECB" w:rsidRPr="0062581A">
        <w:rPr>
          <w:spacing w:val="2"/>
          <w:sz w:val="26"/>
          <w:szCs w:val="26"/>
        </w:rPr>
        <w:t xml:space="preserve">олжностными лицами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по месту нахожд</w:t>
      </w:r>
      <w:r w:rsidR="00EB4ECB" w:rsidRPr="0062581A">
        <w:rPr>
          <w:spacing w:val="2"/>
          <w:sz w:val="26"/>
          <w:szCs w:val="26"/>
        </w:rPr>
        <w:t xml:space="preserve">ения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</w:t>
      </w:r>
      <w:r w:rsidR="00562E0F" w:rsidRPr="0062581A">
        <w:rPr>
          <w:spacing w:val="2"/>
          <w:sz w:val="26"/>
          <w:szCs w:val="26"/>
        </w:rPr>
        <w:t xml:space="preserve">запросу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проведении камеральной проверки должностным </w:t>
      </w:r>
      <w:r w:rsidR="00562E0F" w:rsidRPr="0062581A">
        <w:rPr>
          <w:spacing w:val="2"/>
          <w:sz w:val="26"/>
          <w:szCs w:val="26"/>
        </w:rPr>
        <w:t xml:space="preserve">лицом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проводится проверка полноты представленных объектом контроля документов и информации по запросу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течение трех рабочих дней со дня получения от объекта контроля таких документов и информации.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4.18.3. </w:t>
      </w:r>
      <w:r w:rsidR="00EB4ECB" w:rsidRPr="0062581A">
        <w:rPr>
          <w:spacing w:val="2"/>
          <w:sz w:val="26"/>
          <w:szCs w:val="26"/>
        </w:rPr>
        <w:t xml:space="preserve">Глава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о продлении срока проведения контрольного мероприятия оформляется в форме правового </w:t>
      </w:r>
      <w:r w:rsidR="00562E0F" w:rsidRPr="0062581A">
        <w:rPr>
          <w:spacing w:val="2"/>
          <w:sz w:val="26"/>
          <w:szCs w:val="26"/>
        </w:rPr>
        <w:t xml:space="preserve">акта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Копия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4.18.4. Результаты камеральной проверки оформляются актом.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4.18.5. Акт камеральной проверки подписывается должностными лицами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4.18.6. Акт и иные материалы камеральной проверки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 w:rsidRPr="0062581A">
        <w:rPr>
          <w:spacing w:val="2"/>
          <w:sz w:val="26"/>
          <w:szCs w:val="26"/>
        </w:rPr>
        <w:t xml:space="preserve"> главой</w:t>
      </w:r>
      <w:r w:rsidRPr="0062581A">
        <w:rPr>
          <w:spacing w:val="2"/>
          <w:sz w:val="26"/>
          <w:szCs w:val="26"/>
        </w:rPr>
        <w:t xml:space="preserve">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 w:rsidRPr="0062581A">
        <w:rPr>
          <w:spacing w:val="2"/>
          <w:sz w:val="26"/>
          <w:szCs w:val="26"/>
        </w:rPr>
        <w:t xml:space="preserve">главой </w:t>
      </w:r>
      <w:r w:rsidR="0086389D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выдаче обязательного для исполнения предписания;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для выдачи предписания;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проведении внеплановой выездной проверки.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</w:t>
      </w:r>
      <w:r w:rsidR="00EB4ECB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86389D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 Порядок проведения обследования.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4.19.5. 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назначении контрольного мероприятия.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4.19.6. Заключение и иные материалы обследования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Pr="0062581A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4.19.7. По результатам рассмотрения заключения и иных материалов обследования</w:t>
      </w:r>
      <w:r w:rsidR="00782F9F" w:rsidRPr="0062581A">
        <w:rPr>
          <w:spacing w:val="2"/>
          <w:sz w:val="26"/>
          <w:szCs w:val="26"/>
        </w:rPr>
        <w:t xml:space="preserve"> </w:t>
      </w:r>
      <w:r w:rsidR="00562E0F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782F9F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2A05F7" w:rsidRPr="0062581A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направлении представлений, предписаний;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назначении проведения выездной проверки;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 Реализация результатов контрольных мероприятий.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99 </w:t>
      </w:r>
      <w:hyperlink r:id="rId7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Федерального закона от 05.04.2013 N 44-ФЗ</w:t>
        </w:r>
      </w:hyperlink>
      <w:r w:rsidRPr="0062581A">
        <w:rPr>
          <w:spacing w:val="2"/>
          <w:sz w:val="26"/>
          <w:szCs w:val="26"/>
        </w:rPr>
        <w:t>, указанные предписания выдаются до начала закупки.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4.20.3. Отмена представлений, предписаний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осуществляется в судебном порядке.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контрольного мероприятия составов бюджетных нарушений, предусмотренных </w:t>
      </w:r>
      <w:hyperlink r:id="rId8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Бюджетным кодексом Российской Федерации</w:t>
        </w:r>
      </w:hyperlink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Уведомления о применении бюджетных мер принуждения рассматриваются в определенные </w:t>
      </w:r>
      <w:hyperlink r:id="rId9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Бюджетным кодексом Российской Федерации</w:t>
        </w:r>
      </w:hyperlink>
      <w:r w:rsidRPr="0062581A">
        <w:rPr>
          <w:spacing w:val="2"/>
          <w:sz w:val="26"/>
          <w:szCs w:val="26"/>
        </w:rPr>
        <w:t> сроки и содержат описание совершенного бюджетного нарушения.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Применение бюджетных мер принуждения осуществляется в порядке, установленном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4.20.5. Должностные лица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осуществляют</w:t>
      </w:r>
      <w:r w:rsidRPr="0062581A">
        <w:rPr>
          <w:spacing w:val="2"/>
          <w:sz w:val="26"/>
          <w:szCs w:val="26"/>
        </w:rPr>
        <w:t xml:space="preserve">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дминистрация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применяет</w:t>
      </w:r>
      <w:r w:rsidRPr="0062581A">
        <w:rPr>
          <w:spacing w:val="2"/>
          <w:sz w:val="26"/>
          <w:szCs w:val="26"/>
        </w:rPr>
        <w:t xml:space="preserve">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4.20.6. Неисполнение предписания о возмещении ущерба,</w:t>
      </w:r>
      <w:r w:rsidR="00782F9F" w:rsidRPr="0062581A">
        <w:rPr>
          <w:spacing w:val="2"/>
          <w:sz w:val="26"/>
          <w:szCs w:val="26"/>
        </w:rPr>
        <w:t xml:space="preserve"> причиненного </w:t>
      </w:r>
      <w:r w:rsidR="009B7D17" w:rsidRPr="0062581A">
        <w:rPr>
          <w:spacing w:val="2"/>
          <w:sz w:val="26"/>
          <w:szCs w:val="26"/>
        </w:rPr>
        <w:t>Кавалерск</w:t>
      </w:r>
      <w:r w:rsidR="00562E0F" w:rsidRPr="0062581A">
        <w:rPr>
          <w:spacing w:val="2"/>
          <w:sz w:val="26"/>
          <w:szCs w:val="26"/>
        </w:rPr>
        <w:t>ому</w:t>
      </w:r>
      <w:r w:rsidR="00782F9F" w:rsidRPr="0062581A">
        <w:rPr>
          <w:spacing w:val="2"/>
          <w:sz w:val="26"/>
          <w:szCs w:val="26"/>
        </w:rPr>
        <w:t xml:space="preserve"> сельскому поселению</w:t>
      </w:r>
      <w:r w:rsidRPr="0062581A">
        <w:rPr>
          <w:spacing w:val="2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в суд с исковым заявлением о возмещении причиненного </w:t>
      </w:r>
      <w:r w:rsidR="009B7D17" w:rsidRPr="0062581A">
        <w:rPr>
          <w:spacing w:val="2"/>
          <w:sz w:val="26"/>
          <w:szCs w:val="26"/>
        </w:rPr>
        <w:t>Кавалерск</w:t>
      </w:r>
      <w:r w:rsidR="00562E0F" w:rsidRPr="0062581A">
        <w:rPr>
          <w:spacing w:val="2"/>
          <w:sz w:val="26"/>
          <w:szCs w:val="26"/>
        </w:rPr>
        <w:t>ому</w:t>
      </w:r>
      <w:r w:rsidR="00782F9F" w:rsidRPr="0062581A">
        <w:rPr>
          <w:spacing w:val="2"/>
          <w:sz w:val="26"/>
          <w:szCs w:val="26"/>
        </w:rPr>
        <w:t xml:space="preserve"> сельскому поселению</w:t>
      </w:r>
      <w:r w:rsidRPr="0062581A">
        <w:rPr>
          <w:spacing w:val="2"/>
          <w:sz w:val="26"/>
          <w:szCs w:val="26"/>
        </w:rPr>
        <w:t xml:space="preserve"> ущерба.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4.20.7. По итогам рассмотрения результатов контрольных мероприятий должностные лица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782F9F" w:rsidRPr="0062581A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F7F5B" w:rsidRPr="0062581A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>Составление и представление отчетности о результатах</w:t>
      </w:r>
      <w:r w:rsidR="00782F9F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осуществл</w:t>
      </w:r>
      <w:r w:rsidR="00782F9F" w:rsidRPr="0062581A">
        <w:rPr>
          <w:sz w:val="26"/>
          <w:szCs w:val="26"/>
        </w:rPr>
        <w:t xml:space="preserve">ения внутреннего муниципального </w:t>
      </w:r>
      <w:r w:rsidRPr="0062581A">
        <w:rPr>
          <w:sz w:val="26"/>
          <w:szCs w:val="26"/>
        </w:rPr>
        <w:t>финансового контроля</w:t>
      </w:r>
    </w:p>
    <w:p w:rsidR="00782F9F" w:rsidRPr="0062581A" w:rsidRDefault="00782F9F" w:rsidP="00782F9F">
      <w:pPr>
        <w:pStyle w:val="20"/>
        <w:shd w:val="clear" w:color="auto" w:fill="auto"/>
        <w:spacing w:before="0" w:line="310" w:lineRule="exact"/>
        <w:ind w:firstLine="0"/>
        <w:rPr>
          <w:sz w:val="26"/>
          <w:szCs w:val="26"/>
        </w:rPr>
      </w:pP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5.1. Отчеты о результатах осуществления внутреннего муниципального финансового контроля составляются и представляются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по итогам работы за год главе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Отчет по итогам работы за год представляется до 1 марта года, следующего за отчетным.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 В отчете отражаются данные о результатах проведения контрольных мероприятий, в том числе: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5.2.1. Начисленные штрафы в количественном выражении.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5.2.4. Объем проверенных средств бюджета</w:t>
      </w:r>
      <w:r w:rsidR="00071E21" w:rsidRPr="0062581A">
        <w:rPr>
          <w:spacing w:val="2"/>
          <w:sz w:val="26"/>
          <w:szCs w:val="26"/>
        </w:rPr>
        <w:t xml:space="preserve"> поселения</w:t>
      </w:r>
      <w:r w:rsidRPr="0062581A">
        <w:rPr>
          <w:spacing w:val="2"/>
          <w:sz w:val="26"/>
          <w:szCs w:val="26"/>
        </w:rPr>
        <w:t>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5.2.5. Количество поданных и (или) удовлетворенных жалоб (исков) на решения </w:t>
      </w:r>
      <w:r w:rsidR="009475EE" w:rsidRPr="0062581A">
        <w:rPr>
          <w:spacing w:val="2"/>
          <w:sz w:val="26"/>
          <w:szCs w:val="26"/>
        </w:rPr>
        <w:t>а</w:t>
      </w:r>
      <w:r w:rsidR="00071E21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71E21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а также на его действия (бездействия) в рамках осуществления им контрольных мероприятий.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5.2.6. Количество протоколов об административных правонарушениях.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5.3. На официальном сайте </w:t>
      </w:r>
      <w:r w:rsidR="009475EE" w:rsidRPr="0062581A">
        <w:rPr>
          <w:spacing w:val="2"/>
          <w:sz w:val="26"/>
          <w:szCs w:val="26"/>
        </w:rPr>
        <w:t>а</w:t>
      </w:r>
      <w:r w:rsidR="00071E21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71E21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Федерального закона от 05.04.2013 N 44-ФЗ</w:t>
        </w:r>
      </w:hyperlink>
      <w:r w:rsidRPr="0062581A">
        <w:rPr>
          <w:spacing w:val="2"/>
          <w:sz w:val="26"/>
          <w:szCs w:val="26"/>
        </w:rPr>
        <w:t> размещается информация об осуществлении</w:t>
      </w:r>
      <w:r w:rsidR="00071E21" w:rsidRPr="0062581A">
        <w:rPr>
          <w:spacing w:val="2"/>
          <w:sz w:val="26"/>
          <w:szCs w:val="26"/>
        </w:rPr>
        <w:t xml:space="preserve"> им внутреннего муниципального</w:t>
      </w:r>
      <w:r w:rsidRPr="0062581A">
        <w:rPr>
          <w:spacing w:val="2"/>
          <w:sz w:val="26"/>
          <w:szCs w:val="26"/>
        </w:rPr>
        <w:t xml:space="preserve"> финансового контроля.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Правил ведения реестра жалоб, плановых и внеплановых проверок, принятых по ним решений и выданных предписаний</w:t>
        </w:r>
      </w:hyperlink>
      <w:r w:rsidRPr="0062581A">
        <w:rPr>
          <w:spacing w:val="2"/>
          <w:sz w:val="26"/>
          <w:szCs w:val="26"/>
        </w:rPr>
        <w:t>, утвержденных </w:t>
      </w:r>
      <w:hyperlink r:id="rId12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Постановлением Правительства Российской Федерации от 27.10.2015 N 1148</w:t>
        </w:r>
      </w:hyperlink>
      <w:r w:rsidRPr="0062581A">
        <w:rPr>
          <w:spacing w:val="2"/>
          <w:sz w:val="26"/>
          <w:szCs w:val="26"/>
        </w:rPr>
        <w:t>.</w:t>
      </w:r>
    </w:p>
    <w:p w:rsidR="00071E21" w:rsidRPr="0062581A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F7F5B" w:rsidRPr="0062581A" w:rsidRDefault="00782F9F" w:rsidP="00782F9F">
      <w:pPr>
        <w:pStyle w:val="20"/>
        <w:shd w:val="clear" w:color="auto" w:fill="auto"/>
        <w:spacing w:before="0" w:line="322" w:lineRule="exact"/>
        <w:ind w:right="700"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>6. Заключительные положения</w:t>
      </w:r>
    </w:p>
    <w:p w:rsidR="005F7F5B" w:rsidRPr="0062581A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ходе проведения контрольного мероприятия.</w:t>
      </w:r>
    </w:p>
    <w:p w:rsidR="005F7F5B" w:rsidRPr="0062581A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Объект контроля вправе обжаловать действия (бездействие), решения:</w:t>
      </w:r>
    </w:p>
    <w:p w:rsidR="005F7F5B" w:rsidRPr="0062581A" w:rsidRDefault="00E2660D" w:rsidP="00071E21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  <w:sectPr w:rsidR="005F7F5B" w:rsidRPr="0062581A" w:rsidSect="00991690">
          <w:pgSz w:w="11900" w:h="16840"/>
          <w:pgMar w:top="851" w:right="565" w:bottom="1109" w:left="1355" w:header="0" w:footer="3" w:gutter="0"/>
          <w:cols w:space="720"/>
          <w:noEndnote/>
          <w:docGrid w:linePitch="360"/>
        </w:sectPr>
      </w:pPr>
      <w:r w:rsidRPr="0062581A">
        <w:rPr>
          <w:sz w:val="26"/>
          <w:szCs w:val="26"/>
        </w:rPr>
        <w:t xml:space="preserve">должностных лиц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</w:t>
      </w:r>
      <w:r w:rsidR="00071E21" w:rsidRPr="0062581A">
        <w:rPr>
          <w:sz w:val="26"/>
          <w:szCs w:val="26"/>
        </w:rPr>
        <w:t>–</w:t>
      </w:r>
      <w:r w:rsidRPr="0062581A">
        <w:rPr>
          <w:sz w:val="26"/>
          <w:szCs w:val="26"/>
        </w:rPr>
        <w:t xml:space="preserve"> </w:t>
      </w:r>
      <w:r w:rsidR="00071E21" w:rsidRPr="0062581A">
        <w:rPr>
          <w:sz w:val="26"/>
          <w:szCs w:val="26"/>
        </w:rPr>
        <w:t xml:space="preserve">главы </w:t>
      </w:r>
      <w:r w:rsidR="009475EE" w:rsidRPr="0062581A"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562E0F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в установленном порядке.</w:t>
      </w:r>
    </w:p>
    <w:p w:rsidR="005F7F5B" w:rsidRPr="0062581A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>Приложение</w:t>
      </w:r>
    </w:p>
    <w:p w:rsidR="00071E21" w:rsidRPr="0062581A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к Порядку </w:t>
      </w:r>
      <w:r w:rsidR="00071E21" w:rsidRPr="0062581A">
        <w:rPr>
          <w:sz w:val="26"/>
          <w:szCs w:val="26"/>
        </w:rPr>
        <w:t xml:space="preserve">осуществления  </w:t>
      </w:r>
    </w:p>
    <w:p w:rsidR="00071E21" w:rsidRPr="0062581A" w:rsidRDefault="009475EE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дминистрацией 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сельского поселения полномочий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по внутреннему муниципальному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финансовому контролю</w:t>
      </w:r>
    </w:p>
    <w:p w:rsidR="00071E21" w:rsidRPr="0062581A" w:rsidRDefault="00071E21">
      <w:pPr>
        <w:pStyle w:val="20"/>
        <w:shd w:val="clear" w:color="auto" w:fill="auto"/>
        <w:spacing w:before="0" w:after="316"/>
        <w:ind w:left="3660" w:firstLine="0"/>
        <w:jc w:val="right"/>
        <w:rPr>
          <w:sz w:val="26"/>
          <w:szCs w:val="26"/>
        </w:rPr>
      </w:pPr>
    </w:p>
    <w:p w:rsidR="005F7F5B" w:rsidRPr="0062581A" w:rsidRDefault="00E2660D">
      <w:pPr>
        <w:pStyle w:val="20"/>
        <w:shd w:val="clear" w:color="auto" w:fill="auto"/>
        <w:spacing w:before="0" w:after="324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Pr="0062581A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Общие положения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Участниками ЕАС УОФ являются:</w:t>
      </w:r>
    </w:p>
    <w:p w:rsidR="005F7F5B" w:rsidRPr="0062581A" w:rsidRDefault="0086389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>;</w:t>
      </w:r>
    </w:p>
    <w:p w:rsidR="005F7F5B" w:rsidRPr="0062581A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главны</w:t>
      </w:r>
      <w:r w:rsidR="00071E21" w:rsidRPr="0062581A">
        <w:rPr>
          <w:sz w:val="26"/>
          <w:szCs w:val="26"/>
        </w:rPr>
        <w:t>е распорядители</w:t>
      </w:r>
      <w:r w:rsidR="00071E21" w:rsidRPr="0062581A">
        <w:rPr>
          <w:sz w:val="26"/>
          <w:szCs w:val="26"/>
        </w:rPr>
        <w:tab/>
        <w:t>средств</w:t>
      </w:r>
      <w:r w:rsidR="00071E21" w:rsidRPr="0062581A">
        <w:rPr>
          <w:sz w:val="26"/>
          <w:szCs w:val="26"/>
        </w:rPr>
        <w:tab/>
      </w:r>
      <w:r w:rsidRPr="0062581A">
        <w:rPr>
          <w:sz w:val="26"/>
          <w:szCs w:val="26"/>
        </w:rPr>
        <w:t xml:space="preserve"> </w:t>
      </w:r>
      <w:r w:rsidR="00562E0F" w:rsidRPr="0062581A">
        <w:rPr>
          <w:sz w:val="26"/>
          <w:szCs w:val="26"/>
        </w:rPr>
        <w:t>бюджета поселения</w:t>
      </w:r>
      <w:r w:rsidR="00071E21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(главные</w:t>
      </w:r>
      <w:r w:rsidR="00071E21" w:rsidRPr="0062581A">
        <w:rPr>
          <w:sz w:val="26"/>
          <w:szCs w:val="26"/>
        </w:rPr>
        <w:t xml:space="preserve"> администраторы </w:t>
      </w:r>
      <w:r w:rsidR="00562E0F" w:rsidRPr="0062581A">
        <w:rPr>
          <w:sz w:val="26"/>
          <w:szCs w:val="26"/>
        </w:rPr>
        <w:t>доходов 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, главные администраторы источников </w:t>
      </w:r>
      <w:r w:rsidR="00071E21" w:rsidRPr="0062581A">
        <w:rPr>
          <w:sz w:val="26"/>
          <w:szCs w:val="26"/>
        </w:rPr>
        <w:t xml:space="preserve">финансирования </w:t>
      </w:r>
      <w:r w:rsidR="00562E0F" w:rsidRPr="0062581A">
        <w:rPr>
          <w:sz w:val="26"/>
          <w:szCs w:val="26"/>
        </w:rPr>
        <w:t>дефицита 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);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муниципальные учреждения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</w:t>
      </w:r>
      <w:r w:rsidR="00562E0F" w:rsidRPr="0062581A">
        <w:rPr>
          <w:sz w:val="26"/>
          <w:szCs w:val="26"/>
        </w:rPr>
        <w:t>поселения:</w:t>
      </w:r>
      <w:r w:rsidRPr="0062581A">
        <w:rPr>
          <w:sz w:val="26"/>
          <w:szCs w:val="26"/>
        </w:rPr>
        <w:t xml:space="preserve"> казенные, бюджетные, автономные учреждения.</w:t>
      </w:r>
    </w:p>
    <w:p w:rsidR="005F7F5B" w:rsidRPr="0062581A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 и основные функции подсистем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ЕАС УОФ предоставляет возможность реализации следующих функций: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Осуществление управления процессом исполнения бюджета</w:t>
      </w:r>
    </w:p>
    <w:p w:rsidR="005F7F5B" w:rsidRPr="0062581A" w:rsidRDefault="009B7D17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  <w:rPr>
          <w:sz w:val="26"/>
          <w:szCs w:val="26"/>
        </w:rPr>
      </w:pPr>
      <w:r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 (далее- </w:t>
      </w:r>
      <w:r w:rsidR="00E2660D" w:rsidRPr="0062581A">
        <w:rPr>
          <w:sz w:val="26"/>
          <w:szCs w:val="26"/>
        </w:rPr>
        <w:t>бюджета</w:t>
      </w:r>
      <w:r w:rsidR="00071E21"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) в части доходов, расхо</w:t>
      </w:r>
      <w:r w:rsidR="00071E21" w:rsidRPr="0062581A">
        <w:rPr>
          <w:sz w:val="26"/>
          <w:szCs w:val="26"/>
        </w:rPr>
        <w:t xml:space="preserve">дов и источников финансирования </w:t>
      </w:r>
      <w:r w:rsidR="00E2660D" w:rsidRPr="0062581A">
        <w:rPr>
          <w:sz w:val="26"/>
          <w:szCs w:val="26"/>
        </w:rPr>
        <w:t xml:space="preserve">дефицита местного </w:t>
      </w:r>
      <w:r w:rsidR="00562E0F" w:rsidRPr="0062581A">
        <w:rPr>
          <w:sz w:val="26"/>
          <w:szCs w:val="26"/>
        </w:rPr>
        <w:t xml:space="preserve">бюджета, </w:t>
      </w:r>
      <w:r w:rsidR="00562E0F" w:rsidRPr="0062581A">
        <w:rPr>
          <w:sz w:val="26"/>
          <w:szCs w:val="26"/>
        </w:rPr>
        <w:tab/>
      </w:r>
      <w:r w:rsidR="00E2660D" w:rsidRPr="0062581A">
        <w:rPr>
          <w:sz w:val="26"/>
          <w:szCs w:val="26"/>
        </w:rPr>
        <w:t>а также</w:t>
      </w:r>
    </w:p>
    <w:p w:rsidR="005F7F5B" w:rsidRPr="0062581A" w:rsidRDefault="00E2660D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62581A">
        <w:rPr>
          <w:sz w:val="26"/>
          <w:szCs w:val="26"/>
        </w:rPr>
        <w:t>структурирование и систематизирование данных, испол</w:t>
      </w:r>
      <w:r w:rsidR="00071E21" w:rsidRPr="0062581A">
        <w:rPr>
          <w:sz w:val="26"/>
          <w:szCs w:val="26"/>
        </w:rPr>
        <w:t xml:space="preserve">ьзуемых при исполнении </w:t>
      </w:r>
      <w:r w:rsidRPr="0062581A">
        <w:rPr>
          <w:sz w:val="26"/>
          <w:szCs w:val="26"/>
        </w:rPr>
        <w:t>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Организация юридически значимого единого электронного документооборота со всеми участниками бюджетного процесса вне зависимости от их территориальной удаленности с применением электронной подписи в соответствии с Федеральным законом от 06.04.2011 N 63-ФЗ "Об электронной подписи".</w:t>
      </w:r>
    </w:p>
    <w:p w:rsidR="005F7F5B" w:rsidRPr="0062581A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Исполнение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 xml:space="preserve"> по доходам.</w:t>
      </w:r>
    </w:p>
    <w:p w:rsidR="005F7F5B" w:rsidRPr="0062581A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 xml:space="preserve">Исполнение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 </w:t>
      </w:r>
      <w:r w:rsidR="00E2660D" w:rsidRPr="0062581A">
        <w:rPr>
          <w:sz w:val="26"/>
          <w:szCs w:val="26"/>
        </w:rPr>
        <w:t xml:space="preserve"> по расходам.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сводной бюджетной росписи.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бюджетных росписей главных распорядителей</w:t>
      </w:r>
    </w:p>
    <w:p w:rsidR="005F7F5B" w:rsidRPr="0062581A" w:rsidRDefault="00787CF3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62581A">
        <w:rPr>
          <w:sz w:val="26"/>
          <w:szCs w:val="26"/>
        </w:rPr>
        <w:t xml:space="preserve">средств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Составление и </w:t>
      </w:r>
      <w:r w:rsidR="00787CF3" w:rsidRPr="0062581A">
        <w:rPr>
          <w:sz w:val="26"/>
          <w:szCs w:val="26"/>
        </w:rPr>
        <w:t xml:space="preserve">ведение кассового плана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</w:t>
      </w:r>
      <w:r w:rsidR="00787CF3" w:rsidRPr="0062581A">
        <w:rPr>
          <w:sz w:val="26"/>
          <w:szCs w:val="26"/>
        </w:rPr>
        <w:t xml:space="preserve"> операций по исполнению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 w:rsidRPr="0062581A">
        <w:rPr>
          <w:sz w:val="26"/>
          <w:szCs w:val="26"/>
        </w:rPr>
        <w:t xml:space="preserve">обслуживание исполнения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2F7E56" w:rsidRPr="0062581A" w:rsidRDefault="002F7E56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операций со средствами муниципальных бюджетных учреждений на лицевых счетах неучастников бюджетного процесса.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Принятие и учет бюджетных обязательств.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кассовых выплат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Контроль бюджетных обязательств по договорам (контрактам).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Исполнение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по источникам финансирования дефицита бюджета.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Ведение бюджетного учета </w:t>
      </w:r>
      <w:r w:rsidR="009475EE" w:rsidRPr="0062581A">
        <w:rPr>
          <w:sz w:val="26"/>
          <w:szCs w:val="26"/>
        </w:rPr>
        <w:t>а</w:t>
      </w:r>
      <w:r w:rsidR="00787CF3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в том числе формирование бухгалтерских регистров и бухгалтерской отчетности.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Ад</w:t>
      </w:r>
      <w:r w:rsidR="00787CF3" w:rsidRPr="0062581A">
        <w:rPr>
          <w:sz w:val="26"/>
          <w:szCs w:val="26"/>
        </w:rPr>
        <w:t xml:space="preserve">министрирование доходов </w:t>
      </w:r>
      <w:r w:rsidRPr="0062581A">
        <w:rPr>
          <w:sz w:val="26"/>
          <w:szCs w:val="26"/>
        </w:rPr>
        <w:t xml:space="preserve"> бюджет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Хранение копий первичных документов в электронном виде.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расчетов между бюджетами бюджетной системы Российской Федерации.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кредиторской задолженности, возникающей при исполнении денежных обязатель</w:t>
      </w:r>
      <w:r w:rsidR="00787CF3" w:rsidRPr="0062581A">
        <w:rPr>
          <w:sz w:val="26"/>
          <w:szCs w:val="26"/>
        </w:rPr>
        <w:t xml:space="preserve">ств получателей </w:t>
      </w:r>
      <w:r w:rsidR="00513365" w:rsidRPr="0062581A">
        <w:rPr>
          <w:sz w:val="26"/>
          <w:szCs w:val="26"/>
        </w:rPr>
        <w:t>средств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и бюджетных обязательств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привлеченных средств и средств, предоставленных на возвратной основе.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реестра расходных обязательств.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Анализ движения средств на лицевых счетах муниципальных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Формирование бюджетной и аналитической отчетности по исполне</w:t>
      </w:r>
      <w:r w:rsidR="00787CF3" w:rsidRPr="0062581A">
        <w:rPr>
          <w:sz w:val="26"/>
          <w:szCs w:val="26"/>
        </w:rPr>
        <w:t xml:space="preserve">нию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по доходам, расходам и источникам финансирования дефицита бюджета.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Подготовка бюджетной отчетности для предоставления в Министерство финансов Ростовской области.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Обмен информацией с органом, осуществляющим кассовое обслуживание исполнения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Сопоставление данных о кассовых операциях с данными органа, осуществляющего кассовое </w:t>
      </w:r>
      <w:r w:rsidR="00787CF3" w:rsidRPr="0062581A">
        <w:rPr>
          <w:sz w:val="26"/>
          <w:szCs w:val="26"/>
        </w:rPr>
        <w:t xml:space="preserve">обслуживание исполнения </w:t>
      </w:r>
      <w:r w:rsidRPr="0062581A">
        <w:rPr>
          <w:sz w:val="26"/>
          <w:szCs w:val="26"/>
        </w:rPr>
        <w:t xml:space="preserve"> бюджет</w:t>
      </w:r>
      <w:r w:rsidR="00787CF3" w:rsidRPr="0062581A">
        <w:rPr>
          <w:sz w:val="26"/>
          <w:szCs w:val="26"/>
        </w:rPr>
        <w:t>а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Возможность получения и предоставления сотрудниками участников ЕАС УОФ информации в режиме реального времени.</w:t>
      </w:r>
    </w:p>
    <w:p w:rsidR="006C06D3" w:rsidRPr="0062581A" w:rsidRDefault="002739C1" w:rsidP="006C06D3">
      <w:pPr>
        <w:pStyle w:val="20"/>
        <w:tabs>
          <w:tab w:val="left" w:pos="1645"/>
        </w:tabs>
        <w:ind w:left="740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 xml:space="preserve">                   </w:t>
      </w:r>
      <w:r w:rsidR="006C06D3" w:rsidRPr="0062581A">
        <w:rPr>
          <w:sz w:val="26"/>
          <w:szCs w:val="26"/>
        </w:rPr>
        <w:t xml:space="preserve">                    3. Порядок доступа участников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3.1.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 xml:space="preserve">3.2.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 xml:space="preserve">3.3. Доступ к информационной системе пользователей участника осуществляется на основании </w:t>
      </w:r>
      <w:hyperlink w:anchor="P347" w:history="1">
        <w:r w:rsidRPr="0062581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заявки</w:t>
        </w:r>
      </w:hyperlink>
      <w:r w:rsidRPr="0062581A">
        <w:rPr>
          <w:rFonts w:ascii="Times New Roman" w:hAnsi="Times New Roman" w:cs="Times New Roman"/>
          <w:sz w:val="26"/>
          <w:szCs w:val="26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6C06D3" w:rsidRPr="0062581A" w:rsidRDefault="006C06D3" w:rsidP="006C0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Приложение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к Положению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об информационной системе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"Единая автоматизированная система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в Ростовской области"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7"/>
      <w:bookmarkEnd w:id="0"/>
      <w:r w:rsidRPr="0062581A">
        <w:rPr>
          <w:rFonts w:ascii="Times New Roman" w:hAnsi="Times New Roman" w:cs="Times New Roman"/>
          <w:sz w:val="26"/>
          <w:szCs w:val="26"/>
        </w:rPr>
        <w:t>ЗАЯВКА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на подключение к "Единой автоматизированной системе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управления общественными финансами в Ростовской области"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от "____" ____________ 20___ г.</w:t>
      </w:r>
    </w:p>
    <w:p w:rsidR="00FE2101" w:rsidRPr="0062581A" w:rsidRDefault="00FE2101" w:rsidP="00FE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(ИНН организации, полное наименование организации)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согласно нижеследующим сведениям:</w:t>
      </w:r>
    </w:p>
    <w:p w:rsidR="00FE2101" w:rsidRPr="0062581A" w:rsidRDefault="00FE2101" w:rsidP="00FE2101">
      <w:pPr>
        <w:rPr>
          <w:rFonts w:ascii="Times New Roman" w:hAnsi="Times New Roman" w:cs="Times New Roman"/>
          <w:sz w:val="26"/>
          <w:szCs w:val="26"/>
        </w:rPr>
        <w:sectPr w:rsidR="00FE2101" w:rsidRPr="0062581A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147" w:tblpY="-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474"/>
        <w:gridCol w:w="963"/>
        <w:gridCol w:w="1474"/>
        <w:gridCol w:w="1474"/>
        <w:gridCol w:w="2040"/>
        <w:gridCol w:w="1133"/>
        <w:gridCol w:w="2149"/>
        <w:gridCol w:w="2126"/>
      </w:tblGrid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Право на электронную подпись документов &lt;*&gt; (да/нет)</w:t>
            </w: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Имя пользователя в Системе &lt;**&gt;</w:t>
            </w: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2101" w:rsidRPr="0062581A" w:rsidRDefault="00FE2101" w:rsidP="00FE2101">
      <w:pPr>
        <w:rPr>
          <w:rFonts w:ascii="Times New Roman" w:hAnsi="Times New Roman" w:cs="Times New Roman"/>
          <w:sz w:val="26"/>
          <w:szCs w:val="26"/>
        </w:rPr>
        <w:sectPr w:rsidR="00FE2101" w:rsidRPr="006258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DBF" w:rsidRDefault="00173DBF" w:rsidP="00173DB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информационной системе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"Единая автоматизированная система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Ростовской области"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подключение к "Единой автоматизированной системе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общественными финансами в Ростовской области"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"____" ____________ 20___ г.</w:t>
      </w:r>
    </w:p>
    <w:p w:rsidR="00173DBF" w:rsidRDefault="00173DBF" w:rsidP="00173D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(ИНН организации, полное наименование организации)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нижеследующим сведениям:</w:t>
      </w:r>
    </w:p>
    <w:p w:rsidR="00173DBF" w:rsidRDefault="00173DBF" w:rsidP="00173DBF">
      <w:pPr>
        <w:widowControl/>
        <w:rPr>
          <w:rFonts w:ascii="Times New Roman" w:hAnsi="Times New Roman" w:cs="Times New Roman"/>
          <w:sz w:val="28"/>
          <w:szCs w:val="28"/>
        </w:rPr>
        <w:sectPr w:rsidR="00173DB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horzAnchor="margin" w:tblpX="-147" w:tblpY="-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474"/>
        <w:gridCol w:w="963"/>
        <w:gridCol w:w="1474"/>
        <w:gridCol w:w="1474"/>
        <w:gridCol w:w="2040"/>
        <w:gridCol w:w="1133"/>
        <w:gridCol w:w="2149"/>
        <w:gridCol w:w="2126"/>
      </w:tblGrid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N</w:t>
            </w:r>
          </w:p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 с указанием кода города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e-mail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 на электронную подпись документов &lt;*&gt; 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 пользователя в Системе &lt;**&gt;</w:t>
            </w: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73DBF" w:rsidRDefault="00173DBF" w:rsidP="00173DBF">
      <w:pPr>
        <w:widowControl/>
        <w:rPr>
          <w:rFonts w:ascii="Times New Roman" w:hAnsi="Times New Roman" w:cs="Times New Roman"/>
          <w:sz w:val="28"/>
          <w:szCs w:val="28"/>
        </w:rPr>
        <w:sectPr w:rsidR="00173DBF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1" w:name="_GoBack"/>
    </w:p>
    <w:bookmarkEnd w:id="1"/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 ФИО</w:t>
      </w:r>
    </w:p>
    <w:p w:rsidR="00173DBF" w:rsidRDefault="00173DBF" w:rsidP="00173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(подпись)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3DBF" w:rsidRDefault="00173DBF" w:rsidP="00173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Поле заполняется только в заявках, направляемых для регистрации в Системе или в случае изменения учетных данных работников. Значение "да" указывается в случае регистрации руководителя организации либо работника, уполномоченного правовым актом организации на подписание электронных документов при осуществлении межведомственного электронного документооборота. При этом одновременно с заявкой оператору Системы направляются электронные сертификаты открытого ключа электронной подписи для указанных в заявке работников, имеющих право на электронную подпись документов. Для использования в Системе могут быть направлены сертификаты руководителя организации и/или уполномоченных работников, полученные в удостоверяющем центре, аккредитованном в установленном действующим законодательством порядке (в том числе используемые в системах электронного документооборота Федерального казначейства (СЭД, СУФД) и межведомственной системе электронного документооборота "Дело").</w:t>
      </w:r>
    </w:p>
    <w:p w:rsidR="00173DBF" w:rsidRDefault="00173DBF" w:rsidP="00173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Поле заполняется только в случае исключения пользователя из Системы или внесения изменений в учетные данные.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C06D3" w:rsidRPr="0062581A" w:rsidRDefault="006C06D3" w:rsidP="006C0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sectPr w:rsidR="002739C1" w:rsidRPr="0062581A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DA" w:rsidRDefault="003366DA" w:rsidP="005F7F5B">
      <w:r>
        <w:separator/>
      </w:r>
    </w:p>
  </w:endnote>
  <w:endnote w:type="continuationSeparator" w:id="0">
    <w:p w:rsidR="003366DA" w:rsidRDefault="003366DA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DA" w:rsidRDefault="003366DA"/>
  </w:footnote>
  <w:footnote w:type="continuationSeparator" w:id="0">
    <w:p w:rsidR="003366DA" w:rsidRDefault="003366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B"/>
    <w:rsid w:val="00010ED9"/>
    <w:rsid w:val="00037D86"/>
    <w:rsid w:val="00052BF4"/>
    <w:rsid w:val="000677A9"/>
    <w:rsid w:val="00071E21"/>
    <w:rsid w:val="0009161F"/>
    <w:rsid w:val="000B26A2"/>
    <w:rsid w:val="000B5475"/>
    <w:rsid w:val="000C23C7"/>
    <w:rsid w:val="000D0E4F"/>
    <w:rsid w:val="00114AFE"/>
    <w:rsid w:val="00115500"/>
    <w:rsid w:val="00123DAA"/>
    <w:rsid w:val="00130ECD"/>
    <w:rsid w:val="0013746B"/>
    <w:rsid w:val="00144370"/>
    <w:rsid w:val="00173DBF"/>
    <w:rsid w:val="00184886"/>
    <w:rsid w:val="00190A3C"/>
    <w:rsid w:val="001E5778"/>
    <w:rsid w:val="0026353A"/>
    <w:rsid w:val="00267E1E"/>
    <w:rsid w:val="002739C1"/>
    <w:rsid w:val="00291205"/>
    <w:rsid w:val="002A05F7"/>
    <w:rsid w:val="002A355B"/>
    <w:rsid w:val="002B1636"/>
    <w:rsid w:val="002B66ED"/>
    <w:rsid w:val="002D4125"/>
    <w:rsid w:val="002E14D9"/>
    <w:rsid w:val="002F7E56"/>
    <w:rsid w:val="003366DA"/>
    <w:rsid w:val="00355EE5"/>
    <w:rsid w:val="00393E1F"/>
    <w:rsid w:val="00400642"/>
    <w:rsid w:val="00420C09"/>
    <w:rsid w:val="00427DEA"/>
    <w:rsid w:val="00433B8C"/>
    <w:rsid w:val="0045483C"/>
    <w:rsid w:val="004D4BD8"/>
    <w:rsid w:val="004F5703"/>
    <w:rsid w:val="00513365"/>
    <w:rsid w:val="00562E0F"/>
    <w:rsid w:val="005E1580"/>
    <w:rsid w:val="005F7F5B"/>
    <w:rsid w:val="0062581A"/>
    <w:rsid w:val="006478D1"/>
    <w:rsid w:val="006829EA"/>
    <w:rsid w:val="00696176"/>
    <w:rsid w:val="006C06D3"/>
    <w:rsid w:val="006D6179"/>
    <w:rsid w:val="00716B5C"/>
    <w:rsid w:val="00782F9F"/>
    <w:rsid w:val="00787CF3"/>
    <w:rsid w:val="007A6A82"/>
    <w:rsid w:val="00800009"/>
    <w:rsid w:val="00837703"/>
    <w:rsid w:val="0086389D"/>
    <w:rsid w:val="008A52C5"/>
    <w:rsid w:val="008F5D03"/>
    <w:rsid w:val="008F6FDD"/>
    <w:rsid w:val="00912428"/>
    <w:rsid w:val="00914EDB"/>
    <w:rsid w:val="009475EE"/>
    <w:rsid w:val="00956812"/>
    <w:rsid w:val="00956A7C"/>
    <w:rsid w:val="0097530F"/>
    <w:rsid w:val="00990556"/>
    <w:rsid w:val="00991690"/>
    <w:rsid w:val="009B7D17"/>
    <w:rsid w:val="009C5F06"/>
    <w:rsid w:val="009D415F"/>
    <w:rsid w:val="009E20FF"/>
    <w:rsid w:val="00A1736B"/>
    <w:rsid w:val="00A40B22"/>
    <w:rsid w:val="00A5628E"/>
    <w:rsid w:val="00A8451A"/>
    <w:rsid w:val="00AC30ED"/>
    <w:rsid w:val="00B03790"/>
    <w:rsid w:val="00B200CD"/>
    <w:rsid w:val="00B31931"/>
    <w:rsid w:val="00B40237"/>
    <w:rsid w:val="00BC1A17"/>
    <w:rsid w:val="00BD3E9E"/>
    <w:rsid w:val="00BE3A78"/>
    <w:rsid w:val="00BE41F0"/>
    <w:rsid w:val="00C52CA3"/>
    <w:rsid w:val="00C57429"/>
    <w:rsid w:val="00CC4A7D"/>
    <w:rsid w:val="00CD78AA"/>
    <w:rsid w:val="00CF23A6"/>
    <w:rsid w:val="00D10244"/>
    <w:rsid w:val="00D74A7A"/>
    <w:rsid w:val="00D8140F"/>
    <w:rsid w:val="00D8712D"/>
    <w:rsid w:val="00D87C32"/>
    <w:rsid w:val="00DE0EA6"/>
    <w:rsid w:val="00E2660D"/>
    <w:rsid w:val="00E939B3"/>
    <w:rsid w:val="00EA5040"/>
    <w:rsid w:val="00EB4ECB"/>
    <w:rsid w:val="00EC6ADF"/>
    <w:rsid w:val="00ED6AD3"/>
    <w:rsid w:val="00F07553"/>
    <w:rsid w:val="00F51BC6"/>
    <w:rsid w:val="00FE2101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CAF40-6BB6-4BDC-91FE-BDE8C7DF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6C06D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6C06D3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A562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7776</Words>
  <Characters>44326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2018-11-22T12:47:00Z</cp:lastPrinted>
  <dcterms:created xsi:type="dcterms:W3CDTF">2018-11-22T12:09:00Z</dcterms:created>
  <dcterms:modified xsi:type="dcterms:W3CDTF">2018-11-22T13:01:00Z</dcterms:modified>
</cp:coreProperties>
</file>